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EB6A1" w14:textId="77777777" w:rsidR="00533A1A" w:rsidRPr="008A261A" w:rsidRDefault="00533A1A" w:rsidP="00533A1A">
      <w:pPr>
        <w:spacing w:after="0" w:line="240" w:lineRule="auto"/>
        <w:jc w:val="right"/>
        <w:rPr>
          <w:rFonts w:ascii="Arial" w:hAnsi="Arial" w:cs="Arial"/>
          <w:b/>
          <w:bCs/>
          <w:sz w:val="36"/>
          <w:szCs w:val="36"/>
        </w:rPr>
      </w:pPr>
      <w:r w:rsidRPr="008A261A">
        <w:rPr>
          <w:rFonts w:ascii="Arial" w:hAnsi="Arial" w:cs="Arial"/>
          <w:b/>
          <w:bCs/>
          <w:noProof/>
          <w:sz w:val="36"/>
          <w:szCs w:val="36"/>
          <w:lang w:val="en-US"/>
        </w:rPr>
        <w:drawing>
          <wp:inline distT="0" distB="0" distL="0" distR="0" wp14:anchorId="355891D5" wp14:editId="21DF6C00">
            <wp:extent cx="2665763" cy="536497"/>
            <wp:effectExtent l="25400" t="0" r="1237" b="0"/>
            <wp:docPr id="2" name="Picture 0" descr="Germinal_2015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minal_2015_Green.jpg"/>
                    <pic:cNvPicPr/>
                  </pic:nvPicPr>
                  <pic:blipFill>
                    <a:blip r:embed="rId7" cstate="print"/>
                    <a:stretch>
                      <a:fillRect/>
                    </a:stretch>
                  </pic:blipFill>
                  <pic:spPr>
                    <a:xfrm>
                      <a:off x="0" y="0"/>
                      <a:ext cx="2666509" cy="536647"/>
                    </a:xfrm>
                    <a:prstGeom prst="rect">
                      <a:avLst/>
                    </a:prstGeom>
                  </pic:spPr>
                </pic:pic>
              </a:graphicData>
            </a:graphic>
          </wp:inline>
        </w:drawing>
      </w:r>
    </w:p>
    <w:p w14:paraId="29F410D1" w14:textId="3BE9A972" w:rsidR="00B302A7" w:rsidRPr="00F0360B" w:rsidRDefault="00B302A7" w:rsidP="00F0360B">
      <w:pPr>
        <w:spacing w:after="0" w:line="240" w:lineRule="auto"/>
        <w:rPr>
          <w:rFonts w:ascii="Arial" w:hAnsi="Arial" w:cs="Arial"/>
          <w:sz w:val="32"/>
          <w:szCs w:val="32"/>
        </w:rPr>
      </w:pPr>
      <w:r w:rsidRPr="00F0360B">
        <w:rPr>
          <w:rFonts w:ascii="Arial" w:hAnsi="Arial" w:cs="Arial"/>
          <w:b/>
          <w:bCs/>
          <w:sz w:val="32"/>
          <w:szCs w:val="32"/>
        </w:rPr>
        <w:t>PRESS RELEASE</w:t>
      </w:r>
    </w:p>
    <w:p w14:paraId="1335F087" w14:textId="08856AE1" w:rsidR="00B302A7" w:rsidRPr="008A261A" w:rsidRDefault="00C465B5" w:rsidP="00B302A7">
      <w:pPr>
        <w:spacing w:after="0" w:line="240" w:lineRule="auto"/>
        <w:rPr>
          <w:rFonts w:ascii="Arial" w:hAnsi="Arial" w:cs="Arial"/>
        </w:rPr>
      </w:pPr>
      <w:r w:rsidRPr="00C465B5">
        <w:rPr>
          <w:rFonts w:ascii="Arial" w:hAnsi="Arial" w:cs="Arial"/>
        </w:rPr>
        <w:t>30</w:t>
      </w:r>
      <w:r w:rsidRPr="00C465B5">
        <w:rPr>
          <w:rFonts w:ascii="Arial" w:hAnsi="Arial" w:cs="Arial"/>
          <w:vertAlign w:val="superscript"/>
        </w:rPr>
        <w:t>th</w:t>
      </w:r>
      <w:r w:rsidRPr="00C465B5">
        <w:rPr>
          <w:rFonts w:ascii="Arial" w:hAnsi="Arial" w:cs="Arial"/>
        </w:rPr>
        <w:t xml:space="preserve"> July 2018</w:t>
      </w:r>
    </w:p>
    <w:p w14:paraId="17593347" w14:textId="77777777" w:rsidR="00B302A7" w:rsidRPr="008A261A" w:rsidRDefault="00B302A7" w:rsidP="00B302A7">
      <w:pPr>
        <w:spacing w:after="0" w:line="240" w:lineRule="auto"/>
        <w:rPr>
          <w:rFonts w:ascii="Arial" w:hAnsi="Arial" w:cs="Arial"/>
          <w:b/>
        </w:rPr>
      </w:pPr>
    </w:p>
    <w:p w14:paraId="08610F1D" w14:textId="7D83373E" w:rsidR="00C1667D" w:rsidRPr="00F0360B" w:rsidRDefault="00545A56" w:rsidP="00F0360B">
      <w:pPr>
        <w:spacing w:after="0" w:line="240" w:lineRule="auto"/>
        <w:jc w:val="both"/>
        <w:rPr>
          <w:rFonts w:ascii="Arial" w:hAnsi="Arial" w:cs="Arial"/>
          <w:b/>
          <w:sz w:val="36"/>
          <w:szCs w:val="36"/>
        </w:rPr>
      </w:pPr>
      <w:r w:rsidRPr="00F0360B">
        <w:rPr>
          <w:rFonts w:ascii="Arial" w:hAnsi="Arial" w:cs="Arial"/>
          <w:b/>
          <w:sz w:val="36"/>
          <w:szCs w:val="36"/>
        </w:rPr>
        <w:t xml:space="preserve">NEW </w:t>
      </w:r>
      <w:r w:rsidR="008A261A" w:rsidRPr="00F0360B">
        <w:rPr>
          <w:rFonts w:ascii="Arial" w:hAnsi="Arial" w:cs="Arial"/>
          <w:b/>
          <w:sz w:val="36"/>
          <w:szCs w:val="36"/>
        </w:rPr>
        <w:t xml:space="preserve">amenity </w:t>
      </w:r>
      <w:r w:rsidRPr="00F0360B">
        <w:rPr>
          <w:rFonts w:ascii="Arial" w:hAnsi="Arial" w:cs="Arial"/>
          <w:b/>
          <w:sz w:val="36"/>
          <w:szCs w:val="36"/>
        </w:rPr>
        <w:t>w</w:t>
      </w:r>
      <w:r w:rsidR="008A261A" w:rsidRPr="00F0360B">
        <w:rPr>
          <w:rFonts w:ascii="Arial" w:hAnsi="Arial" w:cs="Arial"/>
          <w:b/>
          <w:sz w:val="36"/>
          <w:szCs w:val="36"/>
        </w:rPr>
        <w:t xml:space="preserve">ebsite from Germinal makes selecting the most appropriate grass seeds, wildflower mixtures and fertiliser options a </w:t>
      </w:r>
      <w:r w:rsidR="00134F27" w:rsidRPr="00F0360B">
        <w:rPr>
          <w:rFonts w:ascii="Arial" w:hAnsi="Arial" w:cs="Arial"/>
          <w:b/>
          <w:sz w:val="36"/>
          <w:szCs w:val="36"/>
        </w:rPr>
        <w:t>doddle</w:t>
      </w:r>
    </w:p>
    <w:p w14:paraId="0E8D6EFB" w14:textId="77777777" w:rsidR="00C1667D" w:rsidRPr="008A261A" w:rsidRDefault="00C1667D" w:rsidP="00F0360B">
      <w:pPr>
        <w:spacing w:after="0" w:line="240" w:lineRule="auto"/>
        <w:jc w:val="both"/>
        <w:rPr>
          <w:rFonts w:ascii="Arial" w:hAnsi="Arial" w:cs="Arial"/>
          <w:b/>
        </w:rPr>
      </w:pPr>
    </w:p>
    <w:p w14:paraId="6F732970" w14:textId="1F138863" w:rsidR="008A261A" w:rsidRPr="00F0360B" w:rsidRDefault="008A261A" w:rsidP="00F0360B">
      <w:pPr>
        <w:spacing w:after="0" w:line="360" w:lineRule="auto"/>
        <w:jc w:val="both"/>
        <w:rPr>
          <w:rFonts w:ascii="Arial" w:hAnsi="Arial" w:cs="Arial"/>
        </w:rPr>
      </w:pPr>
      <w:r w:rsidRPr="00F0360B">
        <w:rPr>
          <w:rFonts w:ascii="Arial" w:hAnsi="Arial" w:cs="Arial"/>
        </w:rPr>
        <w:t>Germinal has announced the launch of a brand new, amenity specific website aimed at making it easier for landscap</w:t>
      </w:r>
      <w:r w:rsidR="00134F27" w:rsidRPr="00F0360B">
        <w:rPr>
          <w:rFonts w:ascii="Arial" w:hAnsi="Arial" w:cs="Arial"/>
        </w:rPr>
        <w:t xml:space="preserve">e architects </w:t>
      </w:r>
      <w:r w:rsidRPr="00F0360B">
        <w:rPr>
          <w:rFonts w:ascii="Arial" w:hAnsi="Arial" w:cs="Arial"/>
        </w:rPr>
        <w:t>and sports turf professionals to get the very best results from their amenity spaces.</w:t>
      </w:r>
    </w:p>
    <w:p w14:paraId="1174597A" w14:textId="77777777" w:rsidR="008A261A" w:rsidRDefault="008A261A" w:rsidP="00F0360B">
      <w:pPr>
        <w:spacing w:after="0" w:line="360" w:lineRule="auto"/>
        <w:jc w:val="both"/>
        <w:rPr>
          <w:rFonts w:ascii="Arial" w:hAnsi="Arial" w:cs="Arial"/>
          <w:b/>
        </w:rPr>
      </w:pPr>
    </w:p>
    <w:p w14:paraId="3799627B" w14:textId="750679EC" w:rsidR="008A261A" w:rsidRDefault="008A261A" w:rsidP="00F0360B">
      <w:pPr>
        <w:spacing w:after="0" w:line="360" w:lineRule="auto"/>
        <w:ind w:firstLine="567"/>
        <w:jc w:val="both"/>
        <w:rPr>
          <w:rFonts w:ascii="Arial" w:eastAsia="Times New Roman" w:hAnsi="Arial" w:cs="Arial"/>
          <w:color w:val="000000" w:themeColor="text1"/>
        </w:rPr>
      </w:pPr>
      <w:r>
        <w:rPr>
          <w:rFonts w:ascii="Arial" w:hAnsi="Arial" w:cs="Arial"/>
        </w:rPr>
        <w:t xml:space="preserve">The new website, </w:t>
      </w:r>
      <w:hyperlink r:id="rId8" w:history="1">
        <w:r w:rsidRPr="00C776BA">
          <w:rPr>
            <w:rStyle w:val="Hyperlink"/>
            <w:rFonts w:ascii="Arial" w:hAnsi="Arial" w:cs="Arial"/>
          </w:rPr>
          <w:t>www.germinalamenity.com</w:t>
        </w:r>
      </w:hyperlink>
      <w:r>
        <w:rPr>
          <w:rFonts w:ascii="Arial" w:hAnsi="Arial" w:cs="Arial"/>
        </w:rPr>
        <w:t xml:space="preserve">, </w:t>
      </w:r>
      <w:r w:rsidR="002C12CB">
        <w:rPr>
          <w:rFonts w:ascii="Arial" w:hAnsi="Arial" w:cs="Arial"/>
        </w:rPr>
        <w:t xml:space="preserve">contains all the information </w:t>
      </w:r>
      <w:r w:rsidR="00B50CF9">
        <w:rPr>
          <w:rFonts w:ascii="Arial" w:hAnsi="Arial" w:cs="Arial"/>
        </w:rPr>
        <w:t xml:space="preserve">landscape architects and </w:t>
      </w:r>
      <w:r w:rsidR="002C12CB">
        <w:rPr>
          <w:rFonts w:ascii="Arial" w:hAnsi="Arial" w:cs="Arial"/>
        </w:rPr>
        <w:t xml:space="preserve">turf professionals </w:t>
      </w:r>
      <w:r w:rsidR="00134F27">
        <w:rPr>
          <w:rFonts w:ascii="Arial" w:hAnsi="Arial" w:cs="Arial"/>
        </w:rPr>
        <w:t xml:space="preserve">need to optimise the performance of their amenity facilities: the website </w:t>
      </w:r>
      <w:r w:rsidR="00C1667D">
        <w:rPr>
          <w:rFonts w:ascii="Arial" w:hAnsi="Arial" w:cs="Arial"/>
        </w:rPr>
        <w:t>includes</w:t>
      </w:r>
      <w:r w:rsidR="00134F27">
        <w:rPr>
          <w:rFonts w:ascii="Arial" w:hAnsi="Arial" w:cs="Arial"/>
        </w:rPr>
        <w:t xml:space="preserve"> </w:t>
      </w:r>
      <w:r w:rsidR="00CE2E38">
        <w:rPr>
          <w:rFonts w:ascii="Arial" w:hAnsi="Arial" w:cs="Arial"/>
        </w:rPr>
        <w:t>complete</w:t>
      </w:r>
      <w:r w:rsidR="00134F27">
        <w:rPr>
          <w:rFonts w:ascii="Arial" w:hAnsi="Arial" w:cs="Arial"/>
        </w:rPr>
        <w:t xml:space="preserve"> specifications </w:t>
      </w:r>
      <w:r w:rsidR="00C1667D">
        <w:rPr>
          <w:rFonts w:ascii="Arial" w:hAnsi="Arial" w:cs="Arial"/>
        </w:rPr>
        <w:t xml:space="preserve">and usage guides </w:t>
      </w:r>
      <w:r w:rsidR="00CE2E38">
        <w:rPr>
          <w:rFonts w:ascii="Arial" w:hAnsi="Arial" w:cs="Arial"/>
        </w:rPr>
        <w:t>for</w:t>
      </w:r>
      <w:r w:rsidR="00134F27">
        <w:rPr>
          <w:rFonts w:ascii="Arial" w:hAnsi="Arial" w:cs="Arial"/>
        </w:rPr>
        <w:t xml:space="preserve"> Germinal’s Grade ‘A’ range of </w:t>
      </w:r>
      <w:r w:rsidR="00CE2E38">
        <w:rPr>
          <w:rFonts w:ascii="Arial" w:hAnsi="Arial" w:cs="Arial"/>
        </w:rPr>
        <w:t xml:space="preserve">landscaping and sports grass seed mixtures as well as full details of its grass and wildflower landscaping mixtures for everything from </w:t>
      </w:r>
      <w:r w:rsidR="00134F27" w:rsidRPr="00134F27">
        <w:rPr>
          <w:rFonts w:ascii="Arial" w:eastAsia="Times New Roman" w:hAnsi="Arial" w:cs="Arial"/>
          <w:color w:val="000000" w:themeColor="text1"/>
        </w:rPr>
        <w:t xml:space="preserve">low maintenance </w:t>
      </w:r>
      <w:r w:rsidR="00CE2E38">
        <w:rPr>
          <w:rFonts w:ascii="Arial" w:eastAsia="Times New Roman" w:hAnsi="Arial" w:cs="Arial"/>
          <w:color w:val="000000" w:themeColor="text1"/>
        </w:rPr>
        <w:t>r</w:t>
      </w:r>
      <w:r w:rsidR="00134F27" w:rsidRPr="00134F27">
        <w:rPr>
          <w:rFonts w:ascii="Arial" w:eastAsia="Times New Roman" w:hAnsi="Arial" w:cs="Arial"/>
          <w:color w:val="000000" w:themeColor="text1"/>
        </w:rPr>
        <w:t>eclaimed land</w:t>
      </w:r>
      <w:r w:rsidR="00CE2E38">
        <w:rPr>
          <w:rFonts w:ascii="Arial" w:eastAsia="Times New Roman" w:hAnsi="Arial" w:cs="Arial"/>
          <w:color w:val="000000" w:themeColor="text1"/>
        </w:rPr>
        <w:t xml:space="preserve"> to </w:t>
      </w:r>
      <w:r w:rsidR="007A0DCA">
        <w:rPr>
          <w:rFonts w:ascii="Arial" w:eastAsia="Times New Roman" w:hAnsi="Arial" w:cs="Arial"/>
          <w:color w:val="000000" w:themeColor="text1"/>
        </w:rPr>
        <w:t xml:space="preserve">saline </w:t>
      </w:r>
      <w:r w:rsidR="00134F27" w:rsidRPr="00134F27">
        <w:rPr>
          <w:rFonts w:ascii="Arial" w:eastAsia="Times New Roman" w:hAnsi="Arial" w:cs="Arial"/>
          <w:color w:val="000000" w:themeColor="text1"/>
        </w:rPr>
        <w:t>road verges</w:t>
      </w:r>
      <w:r w:rsidR="007A0DCA">
        <w:rPr>
          <w:rFonts w:ascii="Arial" w:eastAsia="Times New Roman" w:hAnsi="Arial" w:cs="Arial"/>
          <w:color w:val="000000" w:themeColor="text1"/>
        </w:rPr>
        <w:t>,</w:t>
      </w:r>
      <w:r w:rsidR="00134F27" w:rsidRPr="00134F27">
        <w:rPr>
          <w:rFonts w:ascii="Arial" w:eastAsia="Times New Roman" w:hAnsi="Arial" w:cs="Arial"/>
          <w:color w:val="000000" w:themeColor="text1"/>
        </w:rPr>
        <w:t xml:space="preserve"> shaded habitats</w:t>
      </w:r>
      <w:r w:rsidR="00CE2E38">
        <w:rPr>
          <w:rFonts w:ascii="Arial" w:eastAsia="Times New Roman" w:hAnsi="Arial" w:cs="Arial"/>
          <w:color w:val="000000" w:themeColor="text1"/>
        </w:rPr>
        <w:t>,</w:t>
      </w:r>
      <w:r w:rsidR="007A0DCA">
        <w:rPr>
          <w:rFonts w:ascii="Arial" w:eastAsia="Times New Roman" w:hAnsi="Arial" w:cs="Arial"/>
          <w:color w:val="000000" w:themeColor="text1"/>
        </w:rPr>
        <w:t xml:space="preserve"> fine lawns</w:t>
      </w:r>
      <w:r w:rsidR="00CE2E38">
        <w:rPr>
          <w:rFonts w:ascii="Arial" w:eastAsia="Times New Roman" w:hAnsi="Arial" w:cs="Arial"/>
          <w:color w:val="000000" w:themeColor="text1"/>
        </w:rPr>
        <w:t xml:space="preserve"> and an array of natural habitats</w:t>
      </w:r>
      <w:r w:rsidR="00C1667D">
        <w:rPr>
          <w:rFonts w:ascii="Arial" w:eastAsia="Times New Roman" w:hAnsi="Arial" w:cs="Arial"/>
          <w:color w:val="000000" w:themeColor="text1"/>
        </w:rPr>
        <w:t xml:space="preserve">.  </w:t>
      </w:r>
      <w:r w:rsidR="00C1667D" w:rsidRPr="007A6643">
        <w:rPr>
          <w:rFonts w:ascii="Arial" w:eastAsia="Times New Roman" w:hAnsi="Arial" w:cs="Arial"/>
          <w:color w:val="000000" w:themeColor="text1"/>
        </w:rPr>
        <w:t xml:space="preserve">All product details can be </w:t>
      </w:r>
      <w:r w:rsidR="007A6643" w:rsidRPr="007A6643">
        <w:rPr>
          <w:rFonts w:ascii="Arial" w:eastAsia="Times New Roman" w:hAnsi="Arial" w:cs="Arial"/>
          <w:color w:val="000000" w:themeColor="text1"/>
        </w:rPr>
        <w:t xml:space="preserve">easily </w:t>
      </w:r>
      <w:r w:rsidR="00B437F5">
        <w:rPr>
          <w:rFonts w:ascii="Arial" w:eastAsia="Times New Roman" w:hAnsi="Arial" w:cs="Arial"/>
          <w:color w:val="000000" w:themeColor="text1"/>
        </w:rPr>
        <w:t>cut and pasted into external documents</w:t>
      </w:r>
      <w:r w:rsidR="00C1667D" w:rsidRPr="007A6643">
        <w:rPr>
          <w:rFonts w:ascii="Arial" w:eastAsia="Times New Roman" w:hAnsi="Arial" w:cs="Arial"/>
          <w:color w:val="000000" w:themeColor="text1"/>
        </w:rPr>
        <w:t>, making it simple for landscape architects to insert them directly into the appropriate project specification.</w:t>
      </w:r>
    </w:p>
    <w:p w14:paraId="4B430A40" w14:textId="77777777" w:rsidR="00614693" w:rsidRDefault="00614693" w:rsidP="00F0360B">
      <w:pPr>
        <w:spacing w:after="0" w:line="360" w:lineRule="auto"/>
        <w:ind w:firstLine="567"/>
        <w:jc w:val="both"/>
        <w:rPr>
          <w:rFonts w:ascii="Arial" w:eastAsia="Times New Roman" w:hAnsi="Arial" w:cs="Arial"/>
          <w:color w:val="000000" w:themeColor="text1"/>
        </w:rPr>
      </w:pPr>
    </w:p>
    <w:p w14:paraId="5F450D62" w14:textId="62F8AACD" w:rsidR="008A261A" w:rsidRPr="00614693" w:rsidRDefault="008A261A" w:rsidP="00F0360B">
      <w:pPr>
        <w:spacing w:after="0" w:line="360" w:lineRule="auto"/>
        <w:ind w:firstLine="567"/>
        <w:jc w:val="both"/>
        <w:rPr>
          <w:rFonts w:ascii="Arial" w:eastAsia="Times New Roman" w:hAnsi="Arial" w:cs="Arial"/>
          <w:color w:val="000000" w:themeColor="text1"/>
        </w:rPr>
      </w:pPr>
      <w:r w:rsidRPr="00614693">
        <w:rPr>
          <w:rFonts w:ascii="Arial" w:eastAsia="Times New Roman" w:hAnsi="Arial" w:cs="Arial"/>
          <w:color w:val="000000" w:themeColor="text1"/>
        </w:rPr>
        <w:t>“</w:t>
      </w:r>
      <w:r w:rsidR="00387179" w:rsidRPr="00614693">
        <w:rPr>
          <w:rFonts w:ascii="Arial" w:eastAsia="Times New Roman" w:hAnsi="Arial" w:cs="Arial"/>
          <w:color w:val="000000" w:themeColor="text1"/>
        </w:rPr>
        <w:t xml:space="preserve">As well as </w:t>
      </w:r>
      <w:r w:rsidRPr="00614693">
        <w:rPr>
          <w:rFonts w:ascii="Arial" w:eastAsia="Times New Roman" w:hAnsi="Arial" w:cs="Arial"/>
          <w:color w:val="000000" w:themeColor="text1"/>
        </w:rPr>
        <w:t xml:space="preserve">constantly investing in research and development to bring first class grass </w:t>
      </w:r>
      <w:r w:rsidR="00387179" w:rsidRPr="00614693">
        <w:rPr>
          <w:rFonts w:ascii="Arial" w:eastAsia="Times New Roman" w:hAnsi="Arial" w:cs="Arial"/>
          <w:color w:val="000000" w:themeColor="text1"/>
        </w:rPr>
        <w:t xml:space="preserve">and wildflower </w:t>
      </w:r>
      <w:r w:rsidRPr="00614693">
        <w:rPr>
          <w:rFonts w:ascii="Arial" w:eastAsia="Times New Roman" w:hAnsi="Arial" w:cs="Arial"/>
          <w:color w:val="000000" w:themeColor="text1"/>
        </w:rPr>
        <w:t>seed</w:t>
      </w:r>
      <w:r w:rsidR="00614693" w:rsidRPr="00614693">
        <w:rPr>
          <w:rFonts w:ascii="Arial" w:eastAsia="Times New Roman" w:hAnsi="Arial" w:cs="Arial"/>
          <w:color w:val="000000" w:themeColor="text1"/>
        </w:rPr>
        <w:t>s</w:t>
      </w:r>
      <w:r w:rsidRPr="00614693">
        <w:rPr>
          <w:rFonts w:ascii="Arial" w:eastAsia="Times New Roman" w:hAnsi="Arial" w:cs="Arial"/>
          <w:color w:val="000000" w:themeColor="text1"/>
        </w:rPr>
        <w:t xml:space="preserve"> and turf care products to the landscaping and sports turf sectors,</w:t>
      </w:r>
      <w:r w:rsidR="00387179" w:rsidRPr="00614693">
        <w:rPr>
          <w:rFonts w:ascii="Arial" w:eastAsia="Times New Roman" w:hAnsi="Arial" w:cs="Arial"/>
          <w:color w:val="000000" w:themeColor="text1"/>
        </w:rPr>
        <w:t xml:space="preserve"> we are also conscious of the constant</w:t>
      </w:r>
      <w:r w:rsidR="00614693" w:rsidRPr="00614693">
        <w:rPr>
          <w:rFonts w:ascii="Arial" w:eastAsia="Times New Roman" w:hAnsi="Arial" w:cs="Arial"/>
          <w:color w:val="000000" w:themeColor="text1"/>
        </w:rPr>
        <w:t xml:space="preserve"> need to provide the industry with the latest news and advice,</w:t>
      </w:r>
      <w:r w:rsidRPr="00614693">
        <w:rPr>
          <w:rFonts w:ascii="Arial" w:eastAsia="Times New Roman" w:hAnsi="Arial" w:cs="Arial"/>
          <w:color w:val="000000" w:themeColor="text1"/>
        </w:rPr>
        <w:t xml:space="preserve">” explains Richard Brown, Germinal Amenity Sales Manager. </w:t>
      </w:r>
    </w:p>
    <w:p w14:paraId="2036988E" w14:textId="0FE1F59C" w:rsidR="008A261A" w:rsidRPr="00614693" w:rsidRDefault="008A261A" w:rsidP="00F0360B">
      <w:pPr>
        <w:spacing w:after="0" w:line="360" w:lineRule="auto"/>
        <w:ind w:firstLine="567"/>
        <w:jc w:val="both"/>
        <w:rPr>
          <w:rFonts w:ascii="Arial" w:eastAsia="Times New Roman" w:hAnsi="Arial" w:cs="Arial"/>
          <w:color w:val="000000" w:themeColor="text1"/>
        </w:rPr>
      </w:pPr>
    </w:p>
    <w:p w14:paraId="73B63617" w14:textId="3A441D5A" w:rsidR="00614693" w:rsidRDefault="008A261A" w:rsidP="00F0360B">
      <w:pPr>
        <w:spacing w:after="0" w:line="360" w:lineRule="auto"/>
        <w:ind w:firstLine="567"/>
        <w:jc w:val="both"/>
        <w:rPr>
          <w:rFonts w:ascii="Arial" w:eastAsia="Times New Roman" w:hAnsi="Arial" w:cs="Arial"/>
          <w:color w:val="000000" w:themeColor="text1"/>
        </w:rPr>
      </w:pPr>
      <w:r w:rsidRPr="00614693">
        <w:rPr>
          <w:rFonts w:ascii="Arial" w:eastAsia="Times New Roman" w:hAnsi="Arial" w:cs="Arial"/>
          <w:color w:val="000000" w:themeColor="text1"/>
        </w:rPr>
        <w:t>“Our popular range of ‘Grade</w:t>
      </w:r>
      <w:r w:rsidR="005358DD">
        <w:rPr>
          <w:rFonts w:ascii="Arial" w:eastAsia="Times New Roman" w:hAnsi="Arial" w:cs="Arial"/>
          <w:color w:val="000000" w:themeColor="text1"/>
        </w:rPr>
        <w:t xml:space="preserve"> </w:t>
      </w:r>
      <w:r w:rsidRPr="00614693">
        <w:rPr>
          <w:rFonts w:ascii="Arial" w:eastAsia="Times New Roman" w:hAnsi="Arial" w:cs="Arial"/>
          <w:color w:val="000000" w:themeColor="text1"/>
        </w:rPr>
        <w:t xml:space="preserve">A’ grass seed mixtures </w:t>
      </w:r>
      <w:proofErr w:type="gramStart"/>
      <w:r w:rsidRPr="00614693">
        <w:rPr>
          <w:rFonts w:ascii="Arial" w:eastAsia="Times New Roman" w:hAnsi="Arial" w:cs="Arial"/>
          <w:color w:val="000000" w:themeColor="text1"/>
        </w:rPr>
        <w:t>is</w:t>
      </w:r>
      <w:proofErr w:type="gramEnd"/>
      <w:r w:rsidRPr="00614693">
        <w:rPr>
          <w:rFonts w:ascii="Arial" w:eastAsia="Times New Roman" w:hAnsi="Arial" w:cs="Arial"/>
          <w:color w:val="000000" w:themeColor="text1"/>
        </w:rPr>
        <w:t xml:space="preserve"> always evolving to ensure our sports and landscaping specific products remain the best available.  The new website has therefore been developed to make it easier for new and existing customers to keep abreast of our </w:t>
      </w:r>
      <w:r w:rsidR="00FE3CE0">
        <w:rPr>
          <w:rFonts w:ascii="Arial" w:eastAsia="Times New Roman" w:hAnsi="Arial" w:cs="Arial"/>
          <w:color w:val="000000" w:themeColor="text1"/>
        </w:rPr>
        <w:t>developing</w:t>
      </w:r>
      <w:r w:rsidRPr="00614693">
        <w:rPr>
          <w:rFonts w:ascii="Arial" w:eastAsia="Times New Roman" w:hAnsi="Arial" w:cs="Arial"/>
          <w:color w:val="000000" w:themeColor="text1"/>
        </w:rPr>
        <w:t xml:space="preserve"> range of </w:t>
      </w:r>
      <w:r w:rsidR="00614693" w:rsidRPr="00614693">
        <w:rPr>
          <w:rFonts w:ascii="Arial" w:eastAsia="Times New Roman" w:hAnsi="Arial" w:cs="Arial"/>
          <w:color w:val="000000" w:themeColor="text1"/>
        </w:rPr>
        <w:t>products</w:t>
      </w:r>
      <w:r w:rsidR="003F11A3" w:rsidRPr="00614693">
        <w:rPr>
          <w:rFonts w:ascii="Arial" w:eastAsia="Times New Roman" w:hAnsi="Arial" w:cs="Arial"/>
          <w:color w:val="000000" w:themeColor="text1"/>
        </w:rPr>
        <w:t xml:space="preserve"> and to </w:t>
      </w:r>
      <w:r w:rsidR="00614693" w:rsidRPr="00614693">
        <w:rPr>
          <w:rFonts w:ascii="Arial" w:eastAsia="Times New Roman" w:hAnsi="Arial" w:cs="Arial"/>
          <w:color w:val="000000" w:themeColor="text1"/>
        </w:rPr>
        <w:t>enable them to specify</w:t>
      </w:r>
      <w:r w:rsidRPr="00614693">
        <w:rPr>
          <w:rFonts w:ascii="Arial" w:eastAsia="Times New Roman" w:hAnsi="Arial" w:cs="Arial"/>
          <w:color w:val="000000" w:themeColor="text1"/>
        </w:rPr>
        <w:t xml:space="preserve"> the most appropriate</w:t>
      </w:r>
      <w:r w:rsidR="003F11A3" w:rsidRPr="00614693">
        <w:rPr>
          <w:rFonts w:ascii="Arial" w:eastAsia="Times New Roman" w:hAnsi="Arial" w:cs="Arial"/>
          <w:color w:val="000000" w:themeColor="text1"/>
        </w:rPr>
        <w:t xml:space="preserve"> products to suit each site’s individual requirements.</w:t>
      </w:r>
    </w:p>
    <w:p w14:paraId="06F6BDBD" w14:textId="77777777" w:rsidR="00614693" w:rsidRDefault="00614693" w:rsidP="00F0360B">
      <w:pPr>
        <w:spacing w:after="0" w:line="360" w:lineRule="auto"/>
        <w:ind w:firstLine="567"/>
        <w:jc w:val="both"/>
        <w:rPr>
          <w:rFonts w:ascii="Arial" w:eastAsia="Times New Roman" w:hAnsi="Arial" w:cs="Arial"/>
          <w:color w:val="000000" w:themeColor="text1"/>
        </w:rPr>
      </w:pPr>
    </w:p>
    <w:p w14:paraId="2E9A5D46" w14:textId="3388A432" w:rsidR="00C1667D" w:rsidRPr="00C1667D" w:rsidRDefault="00614693" w:rsidP="00F0360B">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“We’</w:t>
      </w:r>
      <w:r w:rsidR="00FE3CE0">
        <w:rPr>
          <w:rFonts w:ascii="Arial" w:eastAsia="Times New Roman" w:hAnsi="Arial" w:cs="Arial"/>
          <w:color w:val="000000" w:themeColor="text1"/>
        </w:rPr>
        <w:t>v</w:t>
      </w:r>
      <w:r>
        <w:rPr>
          <w:rFonts w:ascii="Arial" w:eastAsia="Times New Roman" w:hAnsi="Arial" w:cs="Arial"/>
          <w:color w:val="000000" w:themeColor="text1"/>
        </w:rPr>
        <w:t xml:space="preserve">e </w:t>
      </w:r>
      <w:r w:rsidR="00343995">
        <w:rPr>
          <w:rFonts w:ascii="Arial" w:eastAsia="Times New Roman" w:hAnsi="Arial" w:cs="Arial"/>
          <w:color w:val="000000" w:themeColor="text1"/>
        </w:rPr>
        <w:t xml:space="preserve">also </w:t>
      </w:r>
      <w:r>
        <w:rPr>
          <w:rFonts w:ascii="Arial" w:eastAsia="Times New Roman" w:hAnsi="Arial" w:cs="Arial"/>
          <w:color w:val="000000" w:themeColor="text1"/>
        </w:rPr>
        <w:t xml:space="preserve">populated the new website with a </w:t>
      </w:r>
      <w:r w:rsidR="00343995">
        <w:rPr>
          <w:rFonts w:ascii="Arial" w:eastAsia="Times New Roman" w:hAnsi="Arial" w:cs="Arial"/>
          <w:color w:val="000000" w:themeColor="text1"/>
        </w:rPr>
        <w:t>collection</w:t>
      </w:r>
      <w:r>
        <w:rPr>
          <w:rFonts w:ascii="Arial" w:eastAsia="Times New Roman" w:hAnsi="Arial" w:cs="Arial"/>
          <w:color w:val="000000" w:themeColor="text1"/>
        </w:rPr>
        <w:t xml:space="preserve"> of </w:t>
      </w:r>
      <w:r w:rsidR="007A6643">
        <w:rPr>
          <w:rFonts w:ascii="Arial" w:eastAsia="Times New Roman" w:hAnsi="Arial" w:cs="Arial"/>
          <w:color w:val="000000" w:themeColor="text1"/>
        </w:rPr>
        <w:t>advice</w:t>
      </w:r>
      <w:r w:rsidR="00FE3CE0">
        <w:rPr>
          <w:rFonts w:ascii="Arial" w:eastAsia="Times New Roman" w:hAnsi="Arial" w:cs="Arial"/>
          <w:color w:val="000000" w:themeColor="text1"/>
        </w:rPr>
        <w:t xml:space="preserve"> guides</w:t>
      </w:r>
      <w:r>
        <w:rPr>
          <w:rFonts w:ascii="Arial" w:eastAsia="Times New Roman" w:hAnsi="Arial" w:cs="Arial"/>
          <w:color w:val="000000" w:themeColor="text1"/>
        </w:rPr>
        <w:t xml:space="preserve"> and video resources </w:t>
      </w:r>
      <w:r w:rsidR="00FE3CE0">
        <w:rPr>
          <w:rFonts w:ascii="Arial" w:eastAsia="Times New Roman" w:hAnsi="Arial" w:cs="Arial"/>
          <w:color w:val="000000" w:themeColor="text1"/>
        </w:rPr>
        <w:t>covering a range of</w:t>
      </w:r>
      <w:r w:rsidR="00343995">
        <w:rPr>
          <w:rFonts w:ascii="Arial" w:eastAsia="Times New Roman" w:hAnsi="Arial" w:cs="Arial"/>
          <w:color w:val="000000" w:themeColor="text1"/>
        </w:rPr>
        <w:t xml:space="preserve"> useful</w:t>
      </w:r>
      <w:r w:rsidR="00FE3CE0">
        <w:rPr>
          <w:rFonts w:ascii="Arial" w:eastAsia="Times New Roman" w:hAnsi="Arial" w:cs="Arial"/>
          <w:color w:val="000000" w:themeColor="text1"/>
        </w:rPr>
        <w:t xml:space="preserve"> topics</w:t>
      </w:r>
      <w:r>
        <w:rPr>
          <w:rFonts w:ascii="Arial" w:eastAsia="Times New Roman" w:hAnsi="Arial" w:cs="Arial"/>
          <w:color w:val="000000" w:themeColor="text1"/>
        </w:rPr>
        <w:t xml:space="preserve"> from simple over-seeding and sowing ‘how-to’ guides, to more detailed explan</w:t>
      </w:r>
      <w:r w:rsidR="00FE3CE0">
        <w:rPr>
          <w:rFonts w:ascii="Arial" w:eastAsia="Times New Roman" w:hAnsi="Arial" w:cs="Arial"/>
          <w:color w:val="000000" w:themeColor="text1"/>
        </w:rPr>
        <w:t>ations of</w:t>
      </w:r>
      <w:r>
        <w:rPr>
          <w:rFonts w:ascii="Arial" w:eastAsia="Times New Roman" w:hAnsi="Arial" w:cs="Arial"/>
          <w:color w:val="000000" w:themeColor="text1"/>
        </w:rPr>
        <w:t xml:space="preserve"> the importance of key success factors such as soil pH, the use and application of macro and micro nutrients and how to </w:t>
      </w:r>
      <w:r w:rsidR="00FE3CE0">
        <w:rPr>
          <w:rFonts w:ascii="Arial" w:eastAsia="Times New Roman" w:hAnsi="Arial" w:cs="Arial"/>
          <w:color w:val="000000" w:themeColor="text1"/>
        </w:rPr>
        <w:t>physically manage</w:t>
      </w:r>
      <w:r>
        <w:rPr>
          <w:rFonts w:ascii="Arial" w:eastAsia="Times New Roman" w:hAnsi="Arial" w:cs="Arial"/>
          <w:color w:val="000000" w:themeColor="text1"/>
        </w:rPr>
        <w:t xml:space="preserve"> recently renovated and established swards and amenity landscapes.</w:t>
      </w:r>
      <w:r w:rsidR="00C1667D">
        <w:rPr>
          <w:rFonts w:ascii="Arial" w:eastAsia="Times New Roman" w:hAnsi="Arial" w:cs="Arial"/>
          <w:color w:val="000000" w:themeColor="text1"/>
        </w:rPr>
        <w:t xml:space="preserve">”  </w:t>
      </w:r>
    </w:p>
    <w:p w14:paraId="32A2E790" w14:textId="08DF7363" w:rsidR="00C1667D" w:rsidRDefault="00C1667D" w:rsidP="00F0360B">
      <w:pPr>
        <w:spacing w:after="0" w:line="360" w:lineRule="auto"/>
        <w:ind w:firstLine="567"/>
        <w:jc w:val="both"/>
        <w:rPr>
          <w:rFonts w:ascii="Calibri" w:hAnsi="Calibri" w:cs="Times New Roman"/>
          <w:color w:val="000000"/>
          <w:lang w:val="en-US"/>
        </w:rPr>
      </w:pPr>
      <w:r w:rsidRPr="00C1667D">
        <w:rPr>
          <w:rFonts w:ascii="Calibri" w:hAnsi="Calibri" w:cs="Times New Roman"/>
          <w:color w:val="000000"/>
          <w:lang w:val="en-US"/>
        </w:rPr>
        <w:t> </w:t>
      </w:r>
    </w:p>
    <w:p w14:paraId="4263FA6B" w14:textId="267BC3FB" w:rsidR="007A6643" w:rsidRDefault="007A6643" w:rsidP="00F0360B">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lastRenderedPageBreak/>
        <w:t>The website also contains a selection of standardised fertiliser plans – written and designed by Germinal’s FACTS (Fertiliser Advisers Certification and Training Scheme) qualified experts – to enable everyone from novice gardeners to professional turf growers to get the best results from their amenity facilities.</w:t>
      </w:r>
    </w:p>
    <w:p w14:paraId="06CB5AB8" w14:textId="77777777" w:rsidR="007A6643" w:rsidRPr="00C1667D" w:rsidRDefault="007A6643" w:rsidP="00F0360B">
      <w:pPr>
        <w:spacing w:after="0" w:line="360" w:lineRule="auto"/>
        <w:ind w:firstLine="567"/>
        <w:jc w:val="both"/>
        <w:rPr>
          <w:rFonts w:ascii="Times New Roman" w:hAnsi="Times New Roman" w:cs="Times New Roman"/>
          <w:color w:val="000000"/>
          <w:sz w:val="24"/>
          <w:szCs w:val="24"/>
          <w:lang w:val="en-US"/>
        </w:rPr>
      </w:pPr>
    </w:p>
    <w:p w14:paraId="632B1EA5" w14:textId="77777777" w:rsidR="00343995" w:rsidRDefault="00614693" w:rsidP="00F0360B">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 xml:space="preserve">The </w:t>
      </w:r>
      <w:r w:rsidR="00FE3CE0">
        <w:rPr>
          <w:rFonts w:ascii="Arial" w:eastAsia="Times New Roman" w:hAnsi="Arial" w:cs="Arial"/>
          <w:color w:val="000000" w:themeColor="text1"/>
        </w:rPr>
        <w:t xml:space="preserve">new </w:t>
      </w:r>
      <w:hyperlink r:id="rId9" w:history="1">
        <w:r w:rsidRPr="00C776BA">
          <w:rPr>
            <w:rStyle w:val="Hyperlink"/>
            <w:rFonts w:ascii="Arial" w:eastAsia="Times New Roman" w:hAnsi="Arial" w:cs="Arial"/>
          </w:rPr>
          <w:t>www.germinalamenity.com</w:t>
        </w:r>
      </w:hyperlink>
      <w:r w:rsidR="00FE3CE0">
        <w:rPr>
          <w:rFonts w:ascii="Arial" w:eastAsia="Times New Roman" w:hAnsi="Arial" w:cs="Arial"/>
          <w:color w:val="000000" w:themeColor="text1"/>
        </w:rPr>
        <w:t xml:space="preserve"> website also features a </w:t>
      </w:r>
      <w:r>
        <w:rPr>
          <w:rFonts w:ascii="Arial" w:eastAsia="Times New Roman" w:hAnsi="Arial" w:cs="Arial"/>
          <w:color w:val="000000" w:themeColor="text1"/>
        </w:rPr>
        <w:t xml:space="preserve">‘Product Selector’ tool which has been designed to </w:t>
      </w:r>
      <w:r w:rsidR="002552D2">
        <w:rPr>
          <w:rFonts w:ascii="Arial" w:eastAsia="Times New Roman" w:hAnsi="Arial" w:cs="Arial"/>
          <w:color w:val="000000" w:themeColor="text1"/>
        </w:rPr>
        <w:t xml:space="preserve">make it as easy and simple as possible for </w:t>
      </w:r>
      <w:r>
        <w:rPr>
          <w:rFonts w:ascii="Arial" w:eastAsia="Times New Roman" w:hAnsi="Arial" w:cs="Arial"/>
          <w:color w:val="000000" w:themeColor="text1"/>
        </w:rPr>
        <w:t xml:space="preserve">landscape architects to </w:t>
      </w:r>
      <w:r w:rsidR="002552D2">
        <w:rPr>
          <w:rFonts w:ascii="Arial" w:eastAsia="Times New Roman" w:hAnsi="Arial" w:cs="Arial"/>
          <w:color w:val="000000" w:themeColor="text1"/>
        </w:rPr>
        <w:t>find the most appropriate products for each project’s specific needs.</w:t>
      </w:r>
      <w:r w:rsidR="00343995">
        <w:rPr>
          <w:rFonts w:ascii="Arial" w:eastAsia="Times New Roman" w:hAnsi="Arial" w:cs="Arial"/>
          <w:color w:val="000000" w:themeColor="text1"/>
        </w:rPr>
        <w:t xml:space="preserve">  </w:t>
      </w:r>
      <w:r w:rsidR="002552D2" w:rsidRPr="002552D2">
        <w:rPr>
          <w:rFonts w:ascii="Arial" w:eastAsia="Times New Roman" w:hAnsi="Arial" w:cs="Arial"/>
          <w:color w:val="000000" w:themeColor="text1"/>
        </w:rPr>
        <w:t>“</w:t>
      </w:r>
      <w:r w:rsidR="002552D2">
        <w:rPr>
          <w:rFonts w:ascii="Arial" w:eastAsia="Times New Roman" w:hAnsi="Arial" w:cs="Arial"/>
          <w:color w:val="000000" w:themeColor="text1"/>
        </w:rPr>
        <w:t>As well as our extensive Grade ‘A’ range of landscaping specific grass seed mixtures, o</w:t>
      </w:r>
      <w:r w:rsidR="008A261A" w:rsidRPr="002552D2">
        <w:rPr>
          <w:rFonts w:ascii="Arial" w:eastAsia="Times New Roman" w:hAnsi="Arial" w:cs="Arial"/>
          <w:color w:val="000000" w:themeColor="text1"/>
        </w:rPr>
        <w:t xml:space="preserve">ur portfolio </w:t>
      </w:r>
      <w:r w:rsidR="002552D2">
        <w:rPr>
          <w:rFonts w:ascii="Arial" w:eastAsia="Times New Roman" w:hAnsi="Arial" w:cs="Arial"/>
          <w:color w:val="000000" w:themeColor="text1"/>
        </w:rPr>
        <w:t xml:space="preserve">also includes a </w:t>
      </w:r>
      <w:r w:rsidR="008A261A" w:rsidRPr="002552D2">
        <w:rPr>
          <w:rFonts w:ascii="Arial" w:eastAsia="Times New Roman" w:hAnsi="Arial" w:cs="Arial"/>
          <w:color w:val="000000" w:themeColor="text1"/>
        </w:rPr>
        <w:t>wide range of ‘Regional Environmental’ and ‘General Landscaping</w:t>
      </w:r>
      <w:r w:rsidR="002552D2">
        <w:rPr>
          <w:rFonts w:ascii="Arial" w:eastAsia="Times New Roman" w:hAnsi="Arial" w:cs="Arial"/>
          <w:color w:val="000000" w:themeColor="text1"/>
        </w:rPr>
        <w:t>’</w:t>
      </w:r>
      <w:r w:rsidR="008A261A" w:rsidRPr="002552D2">
        <w:rPr>
          <w:rFonts w:ascii="Arial" w:eastAsia="Times New Roman" w:hAnsi="Arial" w:cs="Arial"/>
          <w:color w:val="000000" w:themeColor="text1"/>
        </w:rPr>
        <w:t xml:space="preserve"> </w:t>
      </w:r>
      <w:r w:rsidR="002552D2">
        <w:rPr>
          <w:rFonts w:ascii="Arial" w:eastAsia="Times New Roman" w:hAnsi="Arial" w:cs="Arial"/>
          <w:color w:val="000000" w:themeColor="text1"/>
        </w:rPr>
        <w:t>wildflower</w:t>
      </w:r>
      <w:r w:rsidR="008A261A" w:rsidRPr="002552D2">
        <w:rPr>
          <w:rFonts w:ascii="Arial" w:eastAsia="Times New Roman" w:hAnsi="Arial" w:cs="Arial"/>
          <w:color w:val="000000" w:themeColor="text1"/>
        </w:rPr>
        <w:t xml:space="preserve"> mixtures.</w:t>
      </w:r>
    </w:p>
    <w:p w14:paraId="24F0824A" w14:textId="77777777" w:rsidR="00343995" w:rsidRDefault="00343995" w:rsidP="00F0360B">
      <w:pPr>
        <w:spacing w:after="0" w:line="360" w:lineRule="auto"/>
        <w:ind w:firstLine="567"/>
        <w:jc w:val="both"/>
        <w:rPr>
          <w:rFonts w:ascii="Arial" w:eastAsia="Times New Roman" w:hAnsi="Arial" w:cs="Arial"/>
          <w:color w:val="000000" w:themeColor="text1"/>
        </w:rPr>
      </w:pPr>
    </w:p>
    <w:p w14:paraId="4C6E51FB" w14:textId="60AF0B56" w:rsidR="008A261A" w:rsidRDefault="00343995" w:rsidP="00F0360B">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w:t>
      </w:r>
      <w:r w:rsidR="008A261A" w:rsidRPr="002552D2">
        <w:rPr>
          <w:rFonts w:ascii="Arial" w:eastAsia="Times New Roman" w:hAnsi="Arial" w:cs="Arial"/>
          <w:color w:val="000000" w:themeColor="text1"/>
        </w:rPr>
        <w:t>These products, which contain only the very best quality grass and wild flower seeds – including an extensive selection of 100% native species – enable landscape</w:t>
      </w:r>
      <w:r w:rsidR="00FE3CE0">
        <w:rPr>
          <w:rFonts w:ascii="Arial" w:eastAsia="Times New Roman" w:hAnsi="Arial" w:cs="Arial"/>
          <w:color w:val="000000" w:themeColor="text1"/>
        </w:rPr>
        <w:t xml:space="preserve"> architects</w:t>
      </w:r>
      <w:r w:rsidR="008A261A" w:rsidRPr="002552D2">
        <w:rPr>
          <w:rFonts w:ascii="Arial" w:eastAsia="Times New Roman" w:hAnsi="Arial" w:cs="Arial"/>
          <w:color w:val="000000" w:themeColor="text1"/>
        </w:rPr>
        <w:t xml:space="preserve"> to choose the most appropriate wild flower and/or grass seed mixture</w:t>
      </w:r>
      <w:r w:rsidR="002552D2">
        <w:rPr>
          <w:rFonts w:ascii="Arial" w:eastAsia="Times New Roman" w:hAnsi="Arial" w:cs="Arial"/>
          <w:color w:val="000000" w:themeColor="text1"/>
        </w:rPr>
        <w:t>s</w:t>
      </w:r>
      <w:r w:rsidR="008A261A" w:rsidRPr="002552D2">
        <w:rPr>
          <w:rFonts w:ascii="Arial" w:eastAsia="Times New Roman" w:hAnsi="Arial" w:cs="Arial"/>
          <w:color w:val="000000" w:themeColor="text1"/>
        </w:rPr>
        <w:t xml:space="preserve"> to suit their specifi</w:t>
      </w:r>
      <w:r w:rsidR="002552D2">
        <w:rPr>
          <w:rFonts w:ascii="Arial" w:eastAsia="Times New Roman" w:hAnsi="Arial" w:cs="Arial"/>
          <w:color w:val="000000" w:themeColor="text1"/>
        </w:rPr>
        <w:t>c project,</w:t>
      </w:r>
      <w:r>
        <w:rPr>
          <w:rFonts w:ascii="Arial" w:eastAsia="Times New Roman" w:hAnsi="Arial" w:cs="Arial"/>
          <w:color w:val="000000" w:themeColor="text1"/>
        </w:rPr>
        <w:t>”</w:t>
      </w:r>
      <w:r w:rsidR="002552D2">
        <w:rPr>
          <w:rFonts w:ascii="Arial" w:eastAsia="Times New Roman" w:hAnsi="Arial" w:cs="Arial"/>
          <w:color w:val="000000" w:themeColor="text1"/>
        </w:rPr>
        <w:t xml:space="preserve"> Richard Brown adds.  “However, with such a wide variety of options to choose from, specifying the right products </w:t>
      </w:r>
      <w:r w:rsidR="0031404E">
        <w:rPr>
          <w:rFonts w:ascii="Arial" w:eastAsia="Times New Roman" w:hAnsi="Arial" w:cs="Arial"/>
          <w:color w:val="000000" w:themeColor="text1"/>
        </w:rPr>
        <w:t>for each indiv</w:t>
      </w:r>
      <w:r w:rsidR="002552D2">
        <w:rPr>
          <w:rFonts w:ascii="Arial" w:eastAsia="Times New Roman" w:hAnsi="Arial" w:cs="Arial"/>
          <w:color w:val="000000" w:themeColor="text1"/>
        </w:rPr>
        <w:t>idual project can often be a time-consuming, and</w:t>
      </w:r>
      <w:r>
        <w:rPr>
          <w:rFonts w:ascii="Arial" w:eastAsia="Times New Roman" w:hAnsi="Arial" w:cs="Arial"/>
          <w:color w:val="000000" w:themeColor="text1"/>
        </w:rPr>
        <w:t>,</w:t>
      </w:r>
      <w:r w:rsidR="002552D2">
        <w:rPr>
          <w:rFonts w:ascii="Arial" w:eastAsia="Times New Roman" w:hAnsi="Arial" w:cs="Arial"/>
          <w:color w:val="000000" w:themeColor="text1"/>
        </w:rPr>
        <w:t xml:space="preserve"> at times</w:t>
      </w:r>
      <w:r>
        <w:rPr>
          <w:rFonts w:ascii="Arial" w:eastAsia="Times New Roman" w:hAnsi="Arial" w:cs="Arial"/>
          <w:color w:val="000000" w:themeColor="text1"/>
        </w:rPr>
        <w:t>,</w:t>
      </w:r>
      <w:r w:rsidR="002552D2">
        <w:rPr>
          <w:rFonts w:ascii="Arial" w:eastAsia="Times New Roman" w:hAnsi="Arial" w:cs="Arial"/>
          <w:color w:val="000000" w:themeColor="text1"/>
        </w:rPr>
        <w:t xml:space="preserve"> confusing process.  We’ve therefore developed an interactive configurator tool which streamlines the process and makes it fast and simple for landscape architects </w:t>
      </w:r>
      <w:r w:rsidR="008A261A" w:rsidRPr="002552D2">
        <w:rPr>
          <w:rFonts w:ascii="Arial" w:eastAsia="Times New Roman" w:hAnsi="Arial" w:cs="Arial"/>
          <w:color w:val="000000" w:themeColor="text1"/>
        </w:rPr>
        <w:t xml:space="preserve">to </w:t>
      </w:r>
      <w:r w:rsidR="002552D2">
        <w:rPr>
          <w:rFonts w:ascii="Arial" w:eastAsia="Times New Roman" w:hAnsi="Arial" w:cs="Arial"/>
          <w:color w:val="000000" w:themeColor="text1"/>
        </w:rPr>
        <w:t xml:space="preserve">select the </w:t>
      </w:r>
      <w:r>
        <w:rPr>
          <w:rFonts w:ascii="Arial" w:eastAsia="Times New Roman" w:hAnsi="Arial" w:cs="Arial"/>
          <w:color w:val="000000" w:themeColor="text1"/>
        </w:rPr>
        <w:t>best</w:t>
      </w:r>
      <w:r w:rsidR="002552D2">
        <w:rPr>
          <w:rFonts w:ascii="Arial" w:eastAsia="Times New Roman" w:hAnsi="Arial" w:cs="Arial"/>
          <w:color w:val="000000" w:themeColor="text1"/>
        </w:rPr>
        <w:t xml:space="preserve"> products for </w:t>
      </w:r>
      <w:r w:rsidR="0031404E">
        <w:rPr>
          <w:rFonts w:ascii="Arial" w:eastAsia="Times New Roman" w:hAnsi="Arial" w:cs="Arial"/>
          <w:color w:val="000000" w:themeColor="text1"/>
        </w:rPr>
        <w:t>each project</w:t>
      </w:r>
      <w:r w:rsidR="008A261A" w:rsidRPr="002552D2">
        <w:rPr>
          <w:rFonts w:ascii="Arial" w:eastAsia="Times New Roman" w:hAnsi="Arial" w:cs="Arial"/>
          <w:color w:val="000000" w:themeColor="text1"/>
        </w:rPr>
        <w:t>.</w:t>
      </w:r>
      <w:r w:rsidR="002552D2">
        <w:rPr>
          <w:rFonts w:ascii="Arial" w:eastAsia="Times New Roman" w:hAnsi="Arial" w:cs="Arial"/>
          <w:color w:val="000000" w:themeColor="text1"/>
        </w:rPr>
        <w:t xml:space="preserve">  And, just as before, any orders placed before 2pm will be shipped and delivered the next working day.”</w:t>
      </w:r>
    </w:p>
    <w:p w14:paraId="44882AD9" w14:textId="77777777" w:rsidR="00C1667D" w:rsidRDefault="00C1667D" w:rsidP="00F0360B">
      <w:pPr>
        <w:spacing w:after="0" w:line="360" w:lineRule="auto"/>
        <w:ind w:firstLine="567"/>
        <w:jc w:val="both"/>
        <w:rPr>
          <w:rFonts w:ascii="Arial" w:eastAsia="Times New Roman" w:hAnsi="Arial" w:cs="Arial"/>
          <w:color w:val="000000" w:themeColor="text1"/>
        </w:rPr>
      </w:pPr>
    </w:p>
    <w:p w14:paraId="7150D48C" w14:textId="6CC402B1" w:rsidR="00C1667D" w:rsidRDefault="00C1667D" w:rsidP="00F0360B">
      <w:pPr>
        <w:spacing w:after="0" w:line="360" w:lineRule="auto"/>
        <w:ind w:firstLine="567"/>
        <w:jc w:val="both"/>
        <w:rPr>
          <w:rFonts w:ascii="Arial" w:eastAsia="Times New Roman" w:hAnsi="Arial" w:cs="Arial"/>
          <w:color w:val="000000" w:themeColor="text1"/>
        </w:rPr>
      </w:pPr>
      <w:r>
        <w:rPr>
          <w:rFonts w:ascii="Arial" w:eastAsia="Times New Roman" w:hAnsi="Arial" w:cs="Arial"/>
          <w:color w:val="000000" w:themeColor="text1"/>
        </w:rPr>
        <w:t xml:space="preserve">A new section, </w:t>
      </w:r>
      <w:r w:rsidR="007A6643">
        <w:rPr>
          <w:rFonts w:ascii="Arial" w:eastAsia="Times New Roman" w:hAnsi="Arial" w:cs="Arial"/>
          <w:color w:val="000000" w:themeColor="text1"/>
        </w:rPr>
        <w:t xml:space="preserve">which contains </w:t>
      </w:r>
      <w:r>
        <w:rPr>
          <w:rFonts w:ascii="Arial" w:eastAsia="Times New Roman" w:hAnsi="Arial" w:cs="Arial"/>
          <w:color w:val="000000" w:themeColor="text1"/>
        </w:rPr>
        <w:t>detail</w:t>
      </w:r>
      <w:r w:rsidR="007A6643">
        <w:rPr>
          <w:rFonts w:ascii="Arial" w:eastAsia="Times New Roman" w:hAnsi="Arial" w:cs="Arial"/>
          <w:color w:val="000000" w:themeColor="text1"/>
        </w:rPr>
        <w:t xml:space="preserve">s of </w:t>
      </w:r>
      <w:r>
        <w:rPr>
          <w:rFonts w:ascii="Arial" w:eastAsia="Times New Roman" w:hAnsi="Arial" w:cs="Arial"/>
          <w:color w:val="000000" w:themeColor="text1"/>
        </w:rPr>
        <w:t xml:space="preserve">a range of </w:t>
      </w:r>
      <w:r w:rsidR="007A6643">
        <w:rPr>
          <w:rFonts w:ascii="Arial" w:eastAsia="Times New Roman" w:hAnsi="Arial" w:cs="Arial"/>
          <w:color w:val="000000" w:themeColor="text1"/>
        </w:rPr>
        <w:t>CPD resources and seminars</w:t>
      </w:r>
      <w:r>
        <w:rPr>
          <w:rFonts w:ascii="Arial" w:eastAsia="Times New Roman" w:hAnsi="Arial" w:cs="Arial"/>
          <w:color w:val="000000" w:themeColor="text1"/>
        </w:rPr>
        <w:t xml:space="preserve">, has also been added: landscape architects can contact their local Germinal technical specialist </w:t>
      </w:r>
      <w:r w:rsidR="007A6643">
        <w:rPr>
          <w:rFonts w:ascii="Arial" w:eastAsia="Times New Roman" w:hAnsi="Arial" w:cs="Arial"/>
          <w:color w:val="000000" w:themeColor="text1"/>
        </w:rPr>
        <w:t>who will be happy to visit them to provide more detail on a range of topics such as how to establish and maintain wildflowers and understanding the latest plant nutrition protocols.</w:t>
      </w:r>
    </w:p>
    <w:p w14:paraId="583E3B0D" w14:textId="77777777" w:rsidR="002552D2" w:rsidRPr="002552D2" w:rsidRDefault="002552D2" w:rsidP="002552D2">
      <w:pPr>
        <w:spacing w:after="0" w:line="360" w:lineRule="auto"/>
        <w:rPr>
          <w:rFonts w:ascii="Arial" w:eastAsia="Times New Roman" w:hAnsi="Arial" w:cs="Arial"/>
          <w:color w:val="000000" w:themeColor="text1"/>
        </w:rPr>
      </w:pPr>
    </w:p>
    <w:p w14:paraId="0A1BA255" w14:textId="718FE0D6" w:rsidR="00B302A7" w:rsidRPr="008A261A" w:rsidRDefault="00B302A7" w:rsidP="007B7296">
      <w:pPr>
        <w:pStyle w:val="ListParagraph"/>
        <w:spacing w:after="0" w:line="360" w:lineRule="auto"/>
        <w:ind w:left="0"/>
        <w:jc w:val="center"/>
        <w:rPr>
          <w:rFonts w:ascii="Arial" w:hAnsi="Arial" w:cs="Arial"/>
        </w:rPr>
      </w:pPr>
      <w:r w:rsidRPr="008A261A">
        <w:rPr>
          <w:rFonts w:ascii="Arial" w:hAnsi="Arial" w:cs="Arial"/>
        </w:rPr>
        <w:t>- Ends -</w:t>
      </w:r>
    </w:p>
    <w:p w14:paraId="0C935BBB" w14:textId="0E81C963" w:rsidR="00F2713A" w:rsidRDefault="00F2713A" w:rsidP="00B302A7">
      <w:pPr>
        <w:spacing w:after="0" w:line="240" w:lineRule="auto"/>
        <w:rPr>
          <w:rFonts w:ascii="Arial" w:hAnsi="Arial" w:cs="Arial"/>
          <w:b/>
          <w:color w:val="000000" w:themeColor="text1"/>
          <w:sz w:val="20"/>
        </w:rPr>
      </w:pPr>
      <w:r>
        <w:rPr>
          <w:rFonts w:ascii="Arial" w:hAnsi="Arial" w:cs="Arial"/>
          <w:b/>
          <w:color w:val="000000" w:themeColor="text1"/>
          <w:sz w:val="20"/>
        </w:rPr>
        <w:t>Images</w:t>
      </w:r>
    </w:p>
    <w:p w14:paraId="145EA8E3" w14:textId="1BDCBCDC" w:rsidR="00F2713A" w:rsidRPr="00F2713A" w:rsidRDefault="00F2713A" w:rsidP="00B302A7">
      <w:pPr>
        <w:spacing w:after="0" w:line="240" w:lineRule="auto"/>
        <w:rPr>
          <w:rFonts w:ascii="Arial" w:hAnsi="Arial" w:cs="Arial"/>
          <w:i/>
          <w:color w:val="000000" w:themeColor="text1"/>
          <w:sz w:val="20"/>
        </w:rPr>
      </w:pPr>
      <w:r w:rsidRPr="00F2713A">
        <w:rPr>
          <w:rFonts w:ascii="Arial" w:hAnsi="Arial" w:cs="Arial"/>
          <w:i/>
          <w:color w:val="000000" w:themeColor="text1"/>
          <w:sz w:val="20"/>
        </w:rPr>
        <w:t>(Click on image to download in high resolution)</w:t>
      </w:r>
    </w:p>
    <w:p w14:paraId="0C32CFE8" w14:textId="77777777" w:rsidR="00F2713A" w:rsidRDefault="00F2713A" w:rsidP="00B302A7">
      <w:pPr>
        <w:spacing w:after="0" w:line="240" w:lineRule="auto"/>
        <w:rPr>
          <w:rFonts w:ascii="Arial" w:hAnsi="Arial" w:cs="Arial"/>
          <w:b/>
          <w:color w:val="000000" w:themeColor="text1"/>
          <w:sz w:val="20"/>
        </w:rPr>
      </w:pPr>
    </w:p>
    <w:p w14:paraId="7E45F9F1" w14:textId="2BED1B5C" w:rsidR="00F2713A" w:rsidRDefault="00F2713A" w:rsidP="00B302A7">
      <w:pPr>
        <w:spacing w:after="0" w:line="240" w:lineRule="auto"/>
        <w:rPr>
          <w:rFonts w:ascii="Arial" w:hAnsi="Arial" w:cs="Arial"/>
          <w:b/>
          <w:color w:val="000000" w:themeColor="text1"/>
          <w:sz w:val="20"/>
        </w:rPr>
      </w:pPr>
      <w:r>
        <w:rPr>
          <w:rFonts w:ascii="Arial" w:hAnsi="Arial" w:cs="Arial"/>
          <w:b/>
          <w:noProof/>
          <w:color w:val="000000" w:themeColor="text1"/>
          <w:sz w:val="20"/>
          <w:lang w:val="en-US"/>
        </w:rPr>
        <w:drawing>
          <wp:inline distT="0" distB="0" distL="0" distR="0" wp14:anchorId="6F19ED84" wp14:editId="7D980143">
            <wp:extent cx="2877312" cy="1560576"/>
            <wp:effectExtent l="25400" t="25400" r="18415" b="14605"/>
            <wp:docPr id="3" name="Pictur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rminal_Amenity_Landscaping_Website.jpg"/>
                    <pic:cNvPicPr/>
                  </pic:nvPicPr>
                  <pic:blipFill>
                    <a:blip r:embed="rId11">
                      <a:extLst>
                        <a:ext uri="{28A0092B-C50C-407E-A947-70E740481C1C}">
                          <a14:useLocalDpi xmlns:a14="http://schemas.microsoft.com/office/drawing/2010/main" val="0"/>
                        </a:ext>
                      </a:extLst>
                    </a:blip>
                    <a:stretch>
                      <a:fillRect/>
                    </a:stretch>
                  </pic:blipFill>
                  <pic:spPr>
                    <a:xfrm>
                      <a:off x="0" y="0"/>
                      <a:ext cx="2877312" cy="1560576"/>
                    </a:xfrm>
                    <a:prstGeom prst="rect">
                      <a:avLst/>
                    </a:prstGeom>
                    <a:ln>
                      <a:solidFill>
                        <a:schemeClr val="tx1"/>
                      </a:solidFill>
                    </a:ln>
                  </pic:spPr>
                </pic:pic>
              </a:graphicData>
            </a:graphic>
          </wp:inline>
        </w:drawing>
      </w:r>
      <w:r>
        <w:rPr>
          <w:rFonts w:ascii="Arial" w:hAnsi="Arial" w:cs="Arial"/>
          <w:b/>
          <w:color w:val="000000" w:themeColor="text1"/>
          <w:sz w:val="20"/>
        </w:rPr>
        <w:tab/>
      </w:r>
      <w:r>
        <w:rPr>
          <w:rFonts w:ascii="Arial" w:hAnsi="Arial" w:cs="Arial"/>
          <w:b/>
          <w:noProof/>
          <w:color w:val="000000" w:themeColor="text1"/>
          <w:sz w:val="20"/>
          <w:lang w:val="en-US"/>
        </w:rPr>
        <w:drawing>
          <wp:inline distT="0" distB="0" distL="0" distR="0" wp14:anchorId="423F5B8F" wp14:editId="4B755688">
            <wp:extent cx="2549012" cy="1571531"/>
            <wp:effectExtent l="25400" t="25400" r="16510" b="29210"/>
            <wp:docPr id="4" name="Picture 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rminal_Amenity_Landscaping_Website_Mobile.jpg"/>
                    <pic:cNvPicPr/>
                  </pic:nvPicPr>
                  <pic:blipFill>
                    <a:blip r:embed="rId13">
                      <a:extLst>
                        <a:ext uri="{28A0092B-C50C-407E-A947-70E740481C1C}">
                          <a14:useLocalDpi xmlns:a14="http://schemas.microsoft.com/office/drawing/2010/main" val="0"/>
                        </a:ext>
                      </a:extLst>
                    </a:blip>
                    <a:stretch>
                      <a:fillRect/>
                    </a:stretch>
                  </pic:blipFill>
                  <pic:spPr>
                    <a:xfrm>
                      <a:off x="0" y="0"/>
                      <a:ext cx="2567100" cy="1582683"/>
                    </a:xfrm>
                    <a:prstGeom prst="rect">
                      <a:avLst/>
                    </a:prstGeom>
                    <a:ln>
                      <a:solidFill>
                        <a:schemeClr val="tx1"/>
                      </a:solidFill>
                    </a:ln>
                  </pic:spPr>
                </pic:pic>
              </a:graphicData>
            </a:graphic>
          </wp:inline>
        </w:drawing>
      </w:r>
    </w:p>
    <w:p w14:paraId="5D929154" w14:textId="77777777" w:rsidR="00F2713A" w:rsidRDefault="00F2713A" w:rsidP="00B302A7">
      <w:pPr>
        <w:spacing w:after="0" w:line="240" w:lineRule="auto"/>
        <w:rPr>
          <w:rFonts w:ascii="Arial" w:hAnsi="Arial" w:cs="Arial"/>
          <w:b/>
          <w:color w:val="000000" w:themeColor="text1"/>
          <w:sz w:val="20"/>
        </w:rPr>
      </w:pPr>
    </w:p>
    <w:p w14:paraId="57E0C29F" w14:textId="77777777" w:rsidR="00B302A7" w:rsidRPr="008A261A" w:rsidRDefault="00B302A7" w:rsidP="00B302A7">
      <w:pPr>
        <w:spacing w:after="0" w:line="240" w:lineRule="auto"/>
        <w:rPr>
          <w:rFonts w:ascii="Arial" w:hAnsi="Arial" w:cs="Arial"/>
          <w:b/>
          <w:color w:val="000000" w:themeColor="text1"/>
          <w:sz w:val="20"/>
        </w:rPr>
      </w:pPr>
      <w:r w:rsidRPr="008A261A">
        <w:rPr>
          <w:rFonts w:ascii="Arial" w:hAnsi="Arial" w:cs="Arial"/>
          <w:b/>
          <w:color w:val="000000" w:themeColor="text1"/>
          <w:sz w:val="20"/>
        </w:rPr>
        <w:t>Notes to editors:</w:t>
      </w:r>
    </w:p>
    <w:p w14:paraId="180D5725" w14:textId="77777777" w:rsidR="00B302A7" w:rsidRPr="008A261A" w:rsidRDefault="00B302A7" w:rsidP="00B302A7">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8A261A">
        <w:rPr>
          <w:rFonts w:ascii="Arial" w:hAnsi="Arial" w:cs="Arial"/>
          <w:color w:val="000000" w:themeColor="text1"/>
          <w:sz w:val="20"/>
        </w:rPr>
        <w:t xml:space="preserve">Germinal is </w:t>
      </w:r>
      <w:r w:rsidRPr="008A261A">
        <w:rPr>
          <w:rFonts w:ascii="Arial" w:hAnsi="Arial" w:cs="Arial"/>
          <w:color w:val="000000" w:themeColor="text1"/>
          <w:sz w:val="20"/>
          <w:szCs w:val="24"/>
          <w:lang w:val="en-US"/>
        </w:rPr>
        <w:t>a wholly owned subsidiary of Germinal Holdings Ltd - the largest family owned British and Irish Forage &amp; Amenity Seed Company.</w:t>
      </w:r>
    </w:p>
    <w:p w14:paraId="52D4D33F" w14:textId="77777777" w:rsidR="00B302A7" w:rsidRPr="008A261A" w:rsidRDefault="00B302A7" w:rsidP="00B302A7">
      <w:pPr>
        <w:pStyle w:val="ListParagraph"/>
        <w:widowControl w:val="0"/>
        <w:numPr>
          <w:ilvl w:val="0"/>
          <w:numId w:val="1"/>
        </w:numPr>
        <w:autoSpaceDE w:val="0"/>
        <w:autoSpaceDN w:val="0"/>
        <w:adjustRightInd w:val="0"/>
        <w:spacing w:after="0" w:line="240" w:lineRule="auto"/>
        <w:rPr>
          <w:rFonts w:ascii="Arial" w:hAnsi="Arial" w:cs="Arial"/>
          <w:color w:val="000000" w:themeColor="text1"/>
          <w:sz w:val="20"/>
          <w:szCs w:val="24"/>
          <w:lang w:val="en-US"/>
        </w:rPr>
      </w:pPr>
      <w:r w:rsidRPr="008A261A">
        <w:rPr>
          <w:rFonts w:ascii="Arial" w:hAnsi="Arial" w:cs="Arial"/>
          <w:color w:val="000000" w:themeColor="text1"/>
          <w:sz w:val="20"/>
        </w:rPr>
        <w:t>Germinal p</w:t>
      </w:r>
      <w:proofErr w:type="spellStart"/>
      <w:r w:rsidRPr="008A261A">
        <w:rPr>
          <w:rFonts w:ascii="Arial" w:hAnsi="Arial" w:cs="Arial"/>
          <w:color w:val="000000" w:themeColor="text1"/>
          <w:sz w:val="20"/>
          <w:szCs w:val="24"/>
          <w:lang w:val="en-US"/>
        </w:rPr>
        <w:t>rovides</w:t>
      </w:r>
      <w:proofErr w:type="spellEnd"/>
      <w:r w:rsidRPr="008A261A">
        <w:rPr>
          <w:rFonts w:ascii="Arial" w:hAnsi="Arial" w:cs="Arial"/>
          <w:color w:val="000000" w:themeColor="text1"/>
          <w:sz w:val="20"/>
          <w:szCs w:val="24"/>
          <w:lang w:val="en-US"/>
        </w:rPr>
        <w:t xml:space="preserve"> a range of grass seed products and services designed to meet the specific requirements of the amenity industry. Customers include professional greenkeepers, turf growers, </w:t>
      </w:r>
      <w:r w:rsidRPr="008A261A">
        <w:rPr>
          <w:rFonts w:ascii="Arial" w:hAnsi="Arial" w:cs="Arial"/>
          <w:color w:val="000000" w:themeColor="text1"/>
          <w:sz w:val="20"/>
          <w:szCs w:val="24"/>
          <w:lang w:val="en-US"/>
        </w:rPr>
        <w:lastRenderedPageBreak/>
        <w:t>groundsmen, landscape contractors, golf course constructors, architects, agronomists and ecologists, all of whom deal directly with the only company selling British-bred turf grasses direct to the end user.</w:t>
      </w:r>
    </w:p>
    <w:p w14:paraId="5AB0551D" w14:textId="57728D27" w:rsidR="00B302A7" w:rsidRPr="008A261A" w:rsidRDefault="00B302A7" w:rsidP="00B302A7">
      <w:pPr>
        <w:pStyle w:val="ListParagraph"/>
        <w:numPr>
          <w:ilvl w:val="0"/>
          <w:numId w:val="1"/>
        </w:numPr>
        <w:spacing w:after="0" w:line="240" w:lineRule="auto"/>
        <w:rPr>
          <w:rFonts w:ascii="Arial" w:hAnsi="Arial" w:cs="Arial"/>
          <w:b/>
          <w:color w:val="000000" w:themeColor="text1"/>
          <w:sz w:val="20"/>
        </w:rPr>
      </w:pPr>
      <w:r w:rsidRPr="008A261A">
        <w:rPr>
          <w:rFonts w:ascii="Arial" w:hAnsi="Arial" w:cs="Arial"/>
          <w:color w:val="000000" w:themeColor="text1"/>
          <w:sz w:val="20"/>
          <w:szCs w:val="24"/>
          <w:lang w:val="en-US"/>
        </w:rPr>
        <w:t>Buying direct from Germinal gives our customers access to first class technical advice and great value specialist turfgrass products through the “Grade A” grass seed mixture brand. Customers can also purchase from a range of fertilisers and adjuvants as well our extensive range of UK Native wild flower seed mixtures.</w:t>
      </w:r>
    </w:p>
    <w:p w14:paraId="548ABF95" w14:textId="7F8C07AF" w:rsidR="00B302A7" w:rsidRDefault="00B302A7" w:rsidP="00B302A7">
      <w:pPr>
        <w:spacing w:after="0" w:line="240" w:lineRule="auto"/>
        <w:rPr>
          <w:rFonts w:ascii="Arial" w:hAnsi="Arial" w:cs="Arial"/>
          <w:b/>
          <w:sz w:val="20"/>
        </w:rPr>
      </w:pPr>
    </w:p>
    <w:p w14:paraId="3A0FC2E7" w14:textId="77777777" w:rsidR="00F0360B" w:rsidRPr="008A261A" w:rsidRDefault="00F0360B" w:rsidP="00B302A7">
      <w:pPr>
        <w:spacing w:after="0" w:line="240" w:lineRule="auto"/>
        <w:rPr>
          <w:rFonts w:ascii="Arial" w:hAnsi="Arial" w:cs="Arial"/>
          <w:b/>
          <w:sz w:val="20"/>
        </w:rPr>
      </w:pPr>
    </w:p>
    <w:p w14:paraId="689EA25A" w14:textId="28C74418" w:rsidR="00F0360B" w:rsidRPr="008A261A" w:rsidRDefault="00B302A7" w:rsidP="00B302A7">
      <w:pPr>
        <w:spacing w:after="0" w:line="240" w:lineRule="auto"/>
        <w:rPr>
          <w:rFonts w:ascii="Arial" w:hAnsi="Arial" w:cs="Arial"/>
          <w:b/>
          <w:sz w:val="20"/>
        </w:rPr>
      </w:pPr>
      <w:r w:rsidRPr="008A261A">
        <w:rPr>
          <w:rFonts w:ascii="Arial" w:hAnsi="Arial" w:cs="Arial"/>
          <w:b/>
          <w:sz w:val="20"/>
        </w:rPr>
        <w:t>Further information:</w:t>
      </w:r>
    </w:p>
    <w:p w14:paraId="50BCE4B6" w14:textId="77777777" w:rsidR="00B302A7" w:rsidRPr="008A261A" w:rsidRDefault="00B302A7" w:rsidP="00B302A7">
      <w:pPr>
        <w:spacing w:after="0" w:line="240" w:lineRule="auto"/>
        <w:rPr>
          <w:rFonts w:ascii="Arial" w:hAnsi="Arial" w:cs="Arial"/>
          <w:sz w:val="20"/>
        </w:rPr>
      </w:pPr>
      <w:r w:rsidRPr="008A261A">
        <w:rPr>
          <w:rFonts w:ascii="Arial" w:hAnsi="Arial" w:cs="Arial"/>
          <w:sz w:val="20"/>
        </w:rPr>
        <w:t>Richard Brown, Amenity Sales Manager, Germinal</w:t>
      </w:r>
    </w:p>
    <w:p w14:paraId="799F04E3" w14:textId="77777777" w:rsidR="00B302A7" w:rsidRPr="008A261A" w:rsidRDefault="00B302A7" w:rsidP="00B302A7">
      <w:pPr>
        <w:spacing w:after="0" w:line="240" w:lineRule="auto"/>
        <w:rPr>
          <w:rFonts w:ascii="Arial" w:hAnsi="Arial" w:cs="Arial"/>
          <w:sz w:val="20"/>
        </w:rPr>
      </w:pPr>
      <w:r w:rsidRPr="008A261A">
        <w:rPr>
          <w:rFonts w:ascii="Arial" w:hAnsi="Arial" w:cs="Arial"/>
          <w:sz w:val="20"/>
        </w:rPr>
        <w:t>T: 01522 868 714</w:t>
      </w:r>
      <w:r w:rsidRPr="008A261A">
        <w:rPr>
          <w:rFonts w:ascii="Arial" w:hAnsi="Arial" w:cs="Arial"/>
          <w:sz w:val="20"/>
        </w:rPr>
        <w:tab/>
        <w:t xml:space="preserve">E: </w:t>
      </w:r>
      <w:hyperlink r:id="rId14" w:history="1">
        <w:r w:rsidRPr="008A261A">
          <w:rPr>
            <w:rStyle w:val="Hyperlink"/>
            <w:rFonts w:ascii="Arial" w:hAnsi="Arial" w:cs="Arial"/>
            <w:sz w:val="20"/>
          </w:rPr>
          <w:t>richard.brown@germinal.com</w:t>
        </w:r>
      </w:hyperlink>
    </w:p>
    <w:p w14:paraId="648B7272" w14:textId="77777777" w:rsidR="00B302A7" w:rsidRPr="008A261A" w:rsidRDefault="00B302A7" w:rsidP="00B302A7">
      <w:pPr>
        <w:spacing w:after="0" w:line="240" w:lineRule="auto"/>
        <w:rPr>
          <w:rFonts w:ascii="Arial" w:hAnsi="Arial" w:cs="Arial"/>
          <w:sz w:val="20"/>
        </w:rPr>
      </w:pPr>
    </w:p>
    <w:p w14:paraId="54B27487" w14:textId="42A6C546" w:rsidR="00B302A7" w:rsidRPr="008A261A" w:rsidRDefault="00B302A7" w:rsidP="00B302A7">
      <w:pPr>
        <w:spacing w:after="0" w:line="240" w:lineRule="auto"/>
        <w:rPr>
          <w:rFonts w:ascii="Arial" w:hAnsi="Arial" w:cs="Arial"/>
          <w:sz w:val="20"/>
        </w:rPr>
      </w:pPr>
      <w:r w:rsidRPr="008A261A">
        <w:rPr>
          <w:rFonts w:ascii="Arial" w:hAnsi="Arial" w:cs="Arial"/>
          <w:noProof/>
          <w:sz w:val="20"/>
          <w:lang w:val="en-US"/>
        </w:rPr>
        <w:drawing>
          <wp:anchor distT="0" distB="0" distL="114300" distR="114300" simplePos="0" relativeHeight="251662336" behindDoc="0" locked="0" layoutInCell="1" allowOverlap="1" wp14:anchorId="19E66EC0" wp14:editId="38337CB7">
            <wp:simplePos x="0" y="0"/>
            <wp:positionH relativeFrom="column">
              <wp:posOffset>25400</wp:posOffset>
            </wp:positionH>
            <wp:positionV relativeFrom="paragraph">
              <wp:posOffset>0</wp:posOffset>
            </wp:positionV>
            <wp:extent cx="301859" cy="308008"/>
            <wp:effectExtent l="25400" t="0" r="2941" b="0"/>
            <wp:wrapSquare wrapText="bothSides"/>
            <wp:docPr id="1" name="Picture 0" descr="logo_twitter_withbird_1000_all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twitter_withbird_1000_allblue.png"/>
                    <pic:cNvPicPr>
                      <a:picLocks noChangeAspect="1" noChangeArrowheads="1"/>
                    </pic:cNvPicPr>
                  </pic:nvPicPr>
                  <pic:blipFill>
                    <a:blip r:embed="rId15"/>
                    <a:stretch>
                      <a:fillRect/>
                    </a:stretch>
                  </pic:blipFill>
                  <pic:spPr bwMode="auto">
                    <a:xfrm>
                      <a:off x="0" y="0"/>
                      <a:ext cx="301859" cy="308008"/>
                    </a:xfrm>
                    <a:prstGeom prst="rect">
                      <a:avLst/>
                    </a:prstGeom>
                    <a:noFill/>
                    <a:ln>
                      <a:noFill/>
                    </a:ln>
                  </pic:spPr>
                </pic:pic>
              </a:graphicData>
            </a:graphic>
          </wp:anchor>
        </w:drawing>
      </w:r>
      <w:r w:rsidRPr="008A261A">
        <w:rPr>
          <w:rFonts w:ascii="Arial" w:hAnsi="Arial" w:cs="Arial"/>
          <w:sz w:val="20"/>
        </w:rPr>
        <w:t xml:space="preserve"> Follow </w:t>
      </w:r>
      <w:hyperlink r:id="rId16" w:history="1">
        <w:r w:rsidRPr="008A261A">
          <w:rPr>
            <w:rStyle w:val="Hyperlink"/>
            <w:rFonts w:ascii="Arial" w:hAnsi="Arial" w:cs="Arial"/>
            <w:sz w:val="20"/>
          </w:rPr>
          <w:t>@</w:t>
        </w:r>
        <w:proofErr w:type="spellStart"/>
        <w:r w:rsidRPr="008A261A">
          <w:rPr>
            <w:rStyle w:val="Hyperlink"/>
            <w:rFonts w:ascii="Arial" w:hAnsi="Arial" w:cs="Arial"/>
            <w:sz w:val="20"/>
          </w:rPr>
          <w:t>germinal</w:t>
        </w:r>
        <w:r w:rsidR="008A261A" w:rsidRPr="008A261A">
          <w:rPr>
            <w:rStyle w:val="Hyperlink"/>
            <w:rFonts w:ascii="Arial" w:hAnsi="Arial" w:cs="Arial"/>
            <w:sz w:val="20"/>
          </w:rPr>
          <w:t>amenity</w:t>
        </w:r>
        <w:proofErr w:type="spellEnd"/>
      </w:hyperlink>
      <w:r w:rsidRPr="008A261A">
        <w:rPr>
          <w:rFonts w:ascii="Arial" w:hAnsi="Arial" w:cs="Arial"/>
          <w:sz w:val="20"/>
        </w:rPr>
        <w:t xml:space="preserve"> for regular and topical information from our amenity division.</w:t>
      </w:r>
    </w:p>
    <w:p w14:paraId="69E48A26" w14:textId="77777777" w:rsidR="00B302A7" w:rsidRPr="008A261A" w:rsidRDefault="00B302A7" w:rsidP="009F1C94">
      <w:pPr>
        <w:spacing w:after="0" w:line="240" w:lineRule="auto"/>
        <w:rPr>
          <w:rFonts w:ascii="Arial" w:hAnsi="Arial" w:cs="Arial"/>
          <w:b/>
          <w:sz w:val="20"/>
        </w:rPr>
      </w:pPr>
    </w:p>
    <w:p w14:paraId="537A7ECC" w14:textId="77777777" w:rsidR="00F0360B" w:rsidRDefault="00F0360B" w:rsidP="009F1C94">
      <w:pPr>
        <w:spacing w:after="0" w:line="240" w:lineRule="auto"/>
        <w:rPr>
          <w:rFonts w:ascii="Arial" w:hAnsi="Arial" w:cs="Arial"/>
          <w:b/>
          <w:sz w:val="20"/>
        </w:rPr>
      </w:pPr>
    </w:p>
    <w:p w14:paraId="235FB61B" w14:textId="0CE1F4D6" w:rsidR="001B14CB" w:rsidRPr="008A261A" w:rsidRDefault="00533A1A" w:rsidP="009F1C94">
      <w:pPr>
        <w:spacing w:after="0" w:line="240" w:lineRule="auto"/>
        <w:rPr>
          <w:rFonts w:ascii="Arial" w:hAnsi="Arial" w:cs="Arial"/>
        </w:rPr>
      </w:pPr>
      <w:r w:rsidRPr="00F0360B">
        <w:rPr>
          <w:rFonts w:ascii="Arial" w:hAnsi="Arial" w:cs="Arial"/>
          <w:sz w:val="20"/>
        </w:rPr>
        <w:t>Issued by Paul Jennings, Agribusiness Communications Ltd</w:t>
      </w:r>
      <w:r w:rsidRPr="00F0360B">
        <w:rPr>
          <w:rFonts w:ascii="Arial" w:hAnsi="Arial" w:cs="Arial"/>
          <w:sz w:val="20"/>
        </w:rPr>
        <w:br/>
      </w:r>
      <w:r w:rsidR="0072063D" w:rsidRPr="008A261A">
        <w:rPr>
          <w:rFonts w:ascii="Arial" w:hAnsi="Arial" w:cs="Arial"/>
          <w:sz w:val="20"/>
        </w:rPr>
        <w:t>Tel: 01694 731777</w:t>
      </w:r>
      <w:r w:rsidR="0072063D" w:rsidRPr="008A261A">
        <w:rPr>
          <w:rFonts w:ascii="Arial" w:hAnsi="Arial" w:cs="Arial"/>
          <w:sz w:val="20"/>
        </w:rPr>
        <w:tab/>
        <w:t xml:space="preserve">E-mail: </w:t>
      </w:r>
      <w:hyperlink r:id="rId17" w:history="1">
        <w:r w:rsidR="0072063D" w:rsidRPr="008A261A">
          <w:rPr>
            <w:rStyle w:val="Hyperlink"/>
            <w:rFonts w:ascii="Arial" w:hAnsi="Arial" w:cs="Arial"/>
            <w:sz w:val="20"/>
          </w:rPr>
          <w:t>paul@abccomms.co.uk</w:t>
        </w:r>
      </w:hyperlink>
    </w:p>
    <w:p w14:paraId="29D9FD0E" w14:textId="77777777" w:rsidR="001B14CB" w:rsidRPr="008A261A" w:rsidRDefault="001B14CB" w:rsidP="001B14CB">
      <w:pPr>
        <w:spacing w:after="0" w:line="240" w:lineRule="auto"/>
        <w:ind w:left="2880"/>
        <w:rPr>
          <w:rFonts w:ascii="Arial" w:hAnsi="Arial" w:cs="Arial"/>
          <w:sz w:val="20"/>
        </w:rPr>
      </w:pPr>
      <w:bookmarkStart w:id="0" w:name="_GoBack"/>
      <w:bookmarkEnd w:id="0"/>
    </w:p>
    <w:sectPr w:rsidR="001B14CB" w:rsidRPr="008A261A" w:rsidSect="00041441">
      <w:footerReference w:type="default" r:id="rId18"/>
      <w:pgSz w:w="11900" w:h="16840"/>
      <w:pgMar w:top="851" w:right="1247" w:bottom="993" w:left="1247"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FDADE" w14:textId="77777777" w:rsidR="00537796" w:rsidRDefault="00537796" w:rsidP="00F2713A">
      <w:pPr>
        <w:spacing w:after="0" w:line="240" w:lineRule="auto"/>
      </w:pPr>
      <w:r>
        <w:separator/>
      </w:r>
    </w:p>
  </w:endnote>
  <w:endnote w:type="continuationSeparator" w:id="0">
    <w:p w14:paraId="12A95587" w14:textId="77777777" w:rsidR="00537796" w:rsidRDefault="00537796" w:rsidP="00F2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76C5C" w14:textId="709F89FD" w:rsidR="00F2713A" w:rsidRPr="00F2713A" w:rsidRDefault="00F2713A" w:rsidP="00F2713A">
    <w:pPr>
      <w:pStyle w:val="Footer"/>
      <w:jc w:val="center"/>
      <w:rPr>
        <w:rFonts w:ascii="Arial" w:hAnsi="Arial" w:cs="Arial"/>
        <w:sz w:val="18"/>
        <w:szCs w:val="18"/>
      </w:rPr>
    </w:pPr>
    <w:r w:rsidRPr="00F2713A">
      <w:rPr>
        <w:rFonts w:ascii="Arial" w:hAnsi="Arial" w:cs="Arial"/>
        <w:sz w:val="18"/>
        <w:szCs w:val="18"/>
      </w:rPr>
      <w:t xml:space="preserve">Page </w:t>
    </w:r>
    <w:r w:rsidRPr="00F2713A">
      <w:rPr>
        <w:rFonts w:ascii="Arial" w:hAnsi="Arial" w:cs="Arial"/>
        <w:sz w:val="18"/>
        <w:szCs w:val="18"/>
      </w:rPr>
      <w:fldChar w:fldCharType="begin"/>
    </w:r>
    <w:r w:rsidRPr="00F2713A">
      <w:rPr>
        <w:rFonts w:ascii="Arial" w:hAnsi="Arial" w:cs="Arial"/>
        <w:sz w:val="18"/>
        <w:szCs w:val="18"/>
      </w:rPr>
      <w:instrText xml:space="preserve"> PAGE </w:instrText>
    </w:r>
    <w:r w:rsidRPr="00F2713A">
      <w:rPr>
        <w:rFonts w:ascii="Arial" w:hAnsi="Arial" w:cs="Arial"/>
        <w:sz w:val="18"/>
        <w:szCs w:val="18"/>
      </w:rPr>
      <w:fldChar w:fldCharType="separate"/>
    </w:r>
    <w:r w:rsidR="005358DD">
      <w:rPr>
        <w:rFonts w:ascii="Arial" w:hAnsi="Arial" w:cs="Arial"/>
        <w:noProof/>
        <w:sz w:val="18"/>
        <w:szCs w:val="18"/>
      </w:rPr>
      <w:t>1</w:t>
    </w:r>
    <w:r w:rsidRPr="00F2713A">
      <w:rPr>
        <w:rFonts w:ascii="Arial" w:hAnsi="Arial" w:cs="Arial"/>
        <w:sz w:val="18"/>
        <w:szCs w:val="18"/>
      </w:rPr>
      <w:fldChar w:fldCharType="end"/>
    </w:r>
    <w:r w:rsidRPr="00F2713A">
      <w:rPr>
        <w:rFonts w:ascii="Arial" w:hAnsi="Arial" w:cs="Arial"/>
        <w:sz w:val="18"/>
        <w:szCs w:val="18"/>
      </w:rPr>
      <w:t xml:space="preserve"> of </w:t>
    </w:r>
    <w:r w:rsidRPr="00F2713A">
      <w:rPr>
        <w:rFonts w:ascii="Arial" w:hAnsi="Arial" w:cs="Arial"/>
        <w:sz w:val="18"/>
        <w:szCs w:val="18"/>
      </w:rPr>
      <w:fldChar w:fldCharType="begin"/>
    </w:r>
    <w:r w:rsidRPr="00F2713A">
      <w:rPr>
        <w:rFonts w:ascii="Arial" w:hAnsi="Arial" w:cs="Arial"/>
        <w:sz w:val="18"/>
        <w:szCs w:val="18"/>
      </w:rPr>
      <w:instrText xml:space="preserve"> NUMPAGES </w:instrText>
    </w:r>
    <w:r w:rsidRPr="00F2713A">
      <w:rPr>
        <w:rFonts w:ascii="Arial" w:hAnsi="Arial" w:cs="Arial"/>
        <w:sz w:val="18"/>
        <w:szCs w:val="18"/>
      </w:rPr>
      <w:fldChar w:fldCharType="separate"/>
    </w:r>
    <w:r w:rsidR="005358DD">
      <w:rPr>
        <w:rFonts w:ascii="Arial" w:hAnsi="Arial" w:cs="Arial"/>
        <w:noProof/>
        <w:sz w:val="18"/>
        <w:szCs w:val="18"/>
      </w:rPr>
      <w:t>3</w:t>
    </w:r>
    <w:r w:rsidRPr="00F2713A">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835E4" w14:textId="77777777" w:rsidR="00537796" w:rsidRDefault="00537796" w:rsidP="00F2713A">
      <w:pPr>
        <w:spacing w:after="0" w:line="240" w:lineRule="auto"/>
      </w:pPr>
      <w:r>
        <w:separator/>
      </w:r>
    </w:p>
  </w:footnote>
  <w:footnote w:type="continuationSeparator" w:id="0">
    <w:p w14:paraId="7A3D597B" w14:textId="77777777" w:rsidR="00537796" w:rsidRDefault="00537796" w:rsidP="00F271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6484F"/>
    <w:multiLevelType w:val="hybridMultilevel"/>
    <w:tmpl w:val="AF1AF4F2"/>
    <w:lvl w:ilvl="0" w:tplc="742A015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542FA0"/>
    <w:multiLevelType w:val="hybridMultilevel"/>
    <w:tmpl w:val="91C6D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1A"/>
    <w:rsid w:val="00001C96"/>
    <w:rsid w:val="000157CC"/>
    <w:rsid w:val="00035351"/>
    <w:rsid w:val="00041441"/>
    <w:rsid w:val="000B3EC5"/>
    <w:rsid w:val="001072D2"/>
    <w:rsid w:val="0011755A"/>
    <w:rsid w:val="00134F27"/>
    <w:rsid w:val="001648B2"/>
    <w:rsid w:val="001B14CB"/>
    <w:rsid w:val="002123B4"/>
    <w:rsid w:val="002552D2"/>
    <w:rsid w:val="002577FF"/>
    <w:rsid w:val="00284B1F"/>
    <w:rsid w:val="0029605B"/>
    <w:rsid w:val="002C12CB"/>
    <w:rsid w:val="002D3229"/>
    <w:rsid w:val="0031404E"/>
    <w:rsid w:val="0032164F"/>
    <w:rsid w:val="00343995"/>
    <w:rsid w:val="00387179"/>
    <w:rsid w:val="003F11A3"/>
    <w:rsid w:val="004273A1"/>
    <w:rsid w:val="00435726"/>
    <w:rsid w:val="00444E1D"/>
    <w:rsid w:val="00521B40"/>
    <w:rsid w:val="00533A1A"/>
    <w:rsid w:val="005358DD"/>
    <w:rsid w:val="00537796"/>
    <w:rsid w:val="00545A56"/>
    <w:rsid w:val="005A1F60"/>
    <w:rsid w:val="005B674D"/>
    <w:rsid w:val="005E4455"/>
    <w:rsid w:val="00614693"/>
    <w:rsid w:val="00692459"/>
    <w:rsid w:val="006B3050"/>
    <w:rsid w:val="006F7665"/>
    <w:rsid w:val="00716C5B"/>
    <w:rsid w:val="0072063D"/>
    <w:rsid w:val="00757654"/>
    <w:rsid w:val="00786DDB"/>
    <w:rsid w:val="007876CB"/>
    <w:rsid w:val="007A0DCA"/>
    <w:rsid w:val="007A6643"/>
    <w:rsid w:val="007B197C"/>
    <w:rsid w:val="007B7296"/>
    <w:rsid w:val="007E3162"/>
    <w:rsid w:val="0082216C"/>
    <w:rsid w:val="00867919"/>
    <w:rsid w:val="008A261A"/>
    <w:rsid w:val="009166CF"/>
    <w:rsid w:val="00981DC6"/>
    <w:rsid w:val="009B5F23"/>
    <w:rsid w:val="009D54C8"/>
    <w:rsid w:val="009F1C94"/>
    <w:rsid w:val="00AC22E2"/>
    <w:rsid w:val="00B302A7"/>
    <w:rsid w:val="00B3672D"/>
    <w:rsid w:val="00B437F5"/>
    <w:rsid w:val="00B50CF9"/>
    <w:rsid w:val="00B6001E"/>
    <w:rsid w:val="00B97DCD"/>
    <w:rsid w:val="00BB0980"/>
    <w:rsid w:val="00C10540"/>
    <w:rsid w:val="00C1667D"/>
    <w:rsid w:val="00C237F4"/>
    <w:rsid w:val="00C465B5"/>
    <w:rsid w:val="00C62E9D"/>
    <w:rsid w:val="00C863BF"/>
    <w:rsid w:val="00CA35ED"/>
    <w:rsid w:val="00CD7C31"/>
    <w:rsid w:val="00CE2E38"/>
    <w:rsid w:val="00D50411"/>
    <w:rsid w:val="00D638AD"/>
    <w:rsid w:val="00DB440E"/>
    <w:rsid w:val="00DD6457"/>
    <w:rsid w:val="00E061F8"/>
    <w:rsid w:val="00E12CEC"/>
    <w:rsid w:val="00E50400"/>
    <w:rsid w:val="00E92174"/>
    <w:rsid w:val="00EF3507"/>
    <w:rsid w:val="00F0360B"/>
    <w:rsid w:val="00F2713A"/>
    <w:rsid w:val="00F2778B"/>
    <w:rsid w:val="00FC144E"/>
    <w:rsid w:val="00FE3CE0"/>
    <w:rsid w:val="00FE7890"/>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43FA8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3A1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3A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A1A"/>
    <w:rPr>
      <w:color w:val="0000FF" w:themeColor="hyperlink"/>
      <w:u w:val="single"/>
    </w:rPr>
  </w:style>
  <w:style w:type="paragraph" w:styleId="ListParagraph">
    <w:name w:val="List Paragraph"/>
    <w:basedOn w:val="Normal"/>
    <w:uiPriority w:val="34"/>
    <w:qFormat/>
    <w:rsid w:val="00533A1A"/>
    <w:pPr>
      <w:ind w:left="720"/>
      <w:contextualSpacing/>
    </w:pPr>
  </w:style>
  <w:style w:type="paragraph" w:styleId="BalloonText">
    <w:name w:val="Balloon Text"/>
    <w:basedOn w:val="Normal"/>
    <w:link w:val="BalloonTextChar"/>
    <w:uiPriority w:val="99"/>
    <w:semiHidden/>
    <w:unhideWhenUsed/>
    <w:rsid w:val="00257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7FF"/>
    <w:rPr>
      <w:rFonts w:ascii="Tahoma" w:hAnsi="Tahoma" w:cs="Tahoma"/>
      <w:sz w:val="16"/>
      <w:szCs w:val="16"/>
    </w:rPr>
  </w:style>
  <w:style w:type="paragraph" w:customStyle="1" w:styleId="p1">
    <w:name w:val="p1"/>
    <w:basedOn w:val="Normal"/>
    <w:rsid w:val="00545A56"/>
    <w:pPr>
      <w:spacing w:after="0" w:line="240" w:lineRule="auto"/>
    </w:pPr>
    <w:rPr>
      <w:rFonts w:ascii="Helvetica" w:hAnsi="Helvetica" w:cs="Times New Roman"/>
      <w:sz w:val="12"/>
      <w:szCs w:val="12"/>
      <w:lang w:val="en-US"/>
    </w:rPr>
  </w:style>
  <w:style w:type="character" w:styleId="FollowedHyperlink">
    <w:name w:val="FollowedHyperlink"/>
    <w:basedOn w:val="DefaultParagraphFont"/>
    <w:uiPriority w:val="99"/>
    <w:semiHidden/>
    <w:unhideWhenUsed/>
    <w:rsid w:val="002552D2"/>
    <w:rPr>
      <w:color w:val="800080" w:themeColor="followedHyperlink"/>
      <w:u w:val="single"/>
    </w:rPr>
  </w:style>
  <w:style w:type="character" w:customStyle="1" w:styleId="apple-converted-space">
    <w:name w:val="apple-converted-space"/>
    <w:basedOn w:val="DefaultParagraphFont"/>
    <w:rsid w:val="00C1667D"/>
  </w:style>
  <w:style w:type="paragraph" w:styleId="Header">
    <w:name w:val="header"/>
    <w:basedOn w:val="Normal"/>
    <w:link w:val="HeaderChar"/>
    <w:uiPriority w:val="99"/>
    <w:unhideWhenUsed/>
    <w:rsid w:val="00F2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13A"/>
    <w:rPr>
      <w:sz w:val="22"/>
      <w:szCs w:val="22"/>
    </w:rPr>
  </w:style>
  <w:style w:type="paragraph" w:styleId="Footer">
    <w:name w:val="footer"/>
    <w:basedOn w:val="Normal"/>
    <w:link w:val="FooterChar"/>
    <w:uiPriority w:val="99"/>
    <w:unhideWhenUsed/>
    <w:rsid w:val="00F2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13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15456">
      <w:bodyDiv w:val="1"/>
      <w:marLeft w:val="0"/>
      <w:marRight w:val="0"/>
      <w:marTop w:val="0"/>
      <w:marBottom w:val="0"/>
      <w:divBdr>
        <w:top w:val="none" w:sz="0" w:space="0" w:color="auto"/>
        <w:left w:val="none" w:sz="0" w:space="0" w:color="auto"/>
        <w:bottom w:val="none" w:sz="0" w:space="0" w:color="auto"/>
        <w:right w:val="none" w:sz="0" w:space="0" w:color="auto"/>
      </w:divBdr>
    </w:div>
    <w:div w:id="1951161171">
      <w:bodyDiv w:val="1"/>
      <w:marLeft w:val="0"/>
      <w:marRight w:val="0"/>
      <w:marTop w:val="0"/>
      <w:marBottom w:val="0"/>
      <w:divBdr>
        <w:top w:val="none" w:sz="0" w:space="0" w:color="auto"/>
        <w:left w:val="none" w:sz="0" w:space="0" w:color="auto"/>
        <w:bottom w:val="none" w:sz="0" w:space="0" w:color="auto"/>
        <w:right w:val="none" w:sz="0" w:space="0" w:color="auto"/>
      </w:divBdr>
      <w:divsChild>
        <w:div w:id="145983386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rminalamenity.com" TargetMode="Externa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dropbox.com/s/usixa35eabsbeqb/Germinal_Amenity_Landscaping_Website_Mobile.jpg?dl=0" TargetMode="External"/><Relationship Id="rId17" Type="http://schemas.openxmlformats.org/officeDocument/2006/relationships/hyperlink" Target="mailto:paul@abccomms.co.uk" TargetMode="External"/><Relationship Id="rId2" Type="http://schemas.openxmlformats.org/officeDocument/2006/relationships/styles" Target="styles.xml"/><Relationship Id="rId16" Type="http://schemas.openxmlformats.org/officeDocument/2006/relationships/hyperlink" Target="https://twitter.com/GerminalAmenit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www.dropbox.com/s/mcppd6d18y0u1qp/Germinal_Amenity_Landscaping_Website.jpg?dl=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erminalamenity.com" TargetMode="External"/><Relationship Id="rId14" Type="http://schemas.openxmlformats.org/officeDocument/2006/relationships/hyperlink" Target="mailto:richard.brown@germi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ABC Ltd</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Jennings</dc:creator>
  <cp:keywords/>
  <cp:lastModifiedBy>Sarah Allin</cp:lastModifiedBy>
  <cp:revision>5</cp:revision>
  <cp:lastPrinted>2018-06-14T09:32:00Z</cp:lastPrinted>
  <dcterms:created xsi:type="dcterms:W3CDTF">2018-07-23T09:15:00Z</dcterms:created>
  <dcterms:modified xsi:type="dcterms:W3CDTF">2018-07-30T12:36:00Z</dcterms:modified>
</cp:coreProperties>
</file>